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E0F" w:rsidRDefault="00594E0F" w:rsidP="00594E0F">
      <w:pPr>
        <w:spacing w:line="240" w:lineRule="auto"/>
        <w:ind w:firstLine="0"/>
        <w:rPr>
          <w:b/>
          <w:sz w:val="24"/>
          <w:szCs w:val="24"/>
        </w:rPr>
      </w:pPr>
    </w:p>
    <w:p w:rsidR="00594E0F" w:rsidRDefault="00594E0F" w:rsidP="00594E0F">
      <w:pPr>
        <w:ind w:left="-3935" w:firstLine="9605"/>
      </w:pPr>
      <w:r>
        <w:rPr>
          <w:noProof/>
        </w:rPr>
        <w:drawing>
          <wp:anchor distT="0" distB="0" distL="114300" distR="114300" simplePos="0" relativeHeight="251659264" behindDoc="1" locked="0" layoutInCell="1" allowOverlap="0">
            <wp:simplePos x="0" y="0"/>
            <wp:positionH relativeFrom="column">
              <wp:posOffset>3764634</wp:posOffset>
            </wp:positionH>
            <wp:positionV relativeFrom="paragraph">
              <wp:posOffset>240872</wp:posOffset>
            </wp:positionV>
            <wp:extent cx="937880" cy="914400"/>
            <wp:effectExtent l="19050" t="0" r="0" b="0"/>
            <wp:wrapNone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8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130E2">
        <w:t>Утверждаю</w:t>
      </w:r>
    </w:p>
    <w:p w:rsidR="00594E0F" w:rsidRDefault="00594E0F" w:rsidP="003A1B00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t xml:space="preserve">                                                                 </w:t>
      </w:r>
      <w:r w:rsidRPr="000130E2">
        <w:t xml:space="preserve">Директор </w:t>
      </w:r>
      <w:r>
        <w:t>ГКОУ</w:t>
      </w:r>
      <w:r w:rsidRPr="000130E2">
        <w:t xml:space="preserve"> «</w:t>
      </w:r>
      <w:r>
        <w:t>МОШИ</w:t>
      </w:r>
      <w:r w:rsidRPr="000130E2">
        <w:t>»</w:t>
      </w:r>
    </w:p>
    <w:tbl>
      <w:tblPr>
        <w:tblStyle w:val="aff7"/>
        <w:tblpPr w:leftFromText="180" w:rightFromText="180" w:vertAnchor="text" w:tblpX="4786" w:tblpY="1"/>
        <w:tblOverlap w:val="never"/>
        <w:tblW w:w="5370" w:type="dxa"/>
        <w:tblLook w:val="04A0"/>
      </w:tblPr>
      <w:tblGrid>
        <w:gridCol w:w="5370"/>
      </w:tblGrid>
      <w:tr w:rsidR="00594E0F" w:rsidTr="00597BA4">
        <w:trPr>
          <w:trHeight w:val="54"/>
        </w:trPr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594E0F" w:rsidRDefault="00594E0F" w:rsidP="00594E0F">
            <w:pPr>
              <w:jc w:val="center"/>
            </w:pPr>
            <w:r w:rsidRPr="000130E2">
              <w:t>О.Н.Пестерева</w:t>
            </w:r>
          </w:p>
          <w:p w:rsidR="00594E0F" w:rsidRDefault="00594E0F" w:rsidP="00594E0F">
            <w:pPr>
              <w:jc w:val="center"/>
            </w:pPr>
          </w:p>
        </w:tc>
      </w:tr>
    </w:tbl>
    <w:p w:rsidR="003A1B00" w:rsidRPr="00437795" w:rsidRDefault="00594E0F" w:rsidP="003A1B00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textWrapping" w:clear="all"/>
      </w:r>
      <w:r w:rsidR="003A1B00" w:rsidRPr="00437795">
        <w:rPr>
          <w:b/>
          <w:sz w:val="24"/>
          <w:szCs w:val="24"/>
        </w:rPr>
        <w:t>ПАСПОРТ ДОСТУПНОСТИ</w:t>
      </w:r>
    </w:p>
    <w:p w:rsidR="003A1B00" w:rsidRPr="00437795" w:rsidRDefault="003A1B00" w:rsidP="003A1B0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37795">
        <w:rPr>
          <w:b/>
          <w:sz w:val="24"/>
          <w:szCs w:val="24"/>
        </w:rPr>
        <w:t>объекта социальной инфраструктуры (ОСИ)</w:t>
      </w:r>
    </w:p>
    <w:p w:rsidR="003A1B00" w:rsidRPr="00437795" w:rsidRDefault="003A1B00" w:rsidP="003A1B0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37795">
        <w:rPr>
          <w:b/>
          <w:sz w:val="24"/>
          <w:szCs w:val="24"/>
        </w:rPr>
        <w:t xml:space="preserve">№ </w:t>
      </w:r>
      <w:r w:rsidRPr="00397219">
        <w:rPr>
          <w:b/>
          <w:sz w:val="24"/>
          <w:szCs w:val="24"/>
          <w:u w:val="single"/>
        </w:rPr>
        <w:t>___</w:t>
      </w:r>
      <w:r w:rsidR="00397219" w:rsidRPr="00397219">
        <w:rPr>
          <w:b/>
          <w:sz w:val="24"/>
          <w:szCs w:val="24"/>
          <w:u w:val="single"/>
        </w:rPr>
        <w:t>1</w:t>
      </w:r>
      <w:r w:rsidRPr="00397219">
        <w:rPr>
          <w:b/>
          <w:sz w:val="24"/>
          <w:szCs w:val="24"/>
          <w:u w:val="single"/>
        </w:rPr>
        <w:t>____</w:t>
      </w:r>
    </w:p>
    <w:p w:rsidR="003A1B00" w:rsidRPr="00437795" w:rsidRDefault="003A1B00" w:rsidP="003A1B00">
      <w:pPr>
        <w:spacing w:line="240" w:lineRule="auto"/>
        <w:ind w:firstLine="0"/>
        <w:rPr>
          <w:b/>
          <w:sz w:val="24"/>
          <w:szCs w:val="24"/>
        </w:rPr>
      </w:pPr>
    </w:p>
    <w:p w:rsidR="003A1B00" w:rsidRPr="00437795" w:rsidRDefault="003A1B00" w:rsidP="003A1B00">
      <w:pPr>
        <w:spacing w:line="240" w:lineRule="auto"/>
        <w:ind w:firstLine="0"/>
        <w:rPr>
          <w:b/>
          <w:sz w:val="24"/>
          <w:szCs w:val="24"/>
        </w:rPr>
      </w:pPr>
    </w:p>
    <w:p w:rsidR="003A1B00" w:rsidRPr="00437795" w:rsidRDefault="003A1B00" w:rsidP="003A1B0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37795">
        <w:rPr>
          <w:b/>
          <w:sz w:val="24"/>
          <w:szCs w:val="24"/>
        </w:rPr>
        <w:t>1. Общие сведения об объекте</w:t>
      </w:r>
    </w:p>
    <w:p w:rsidR="00437795" w:rsidRPr="00437795" w:rsidRDefault="00437795" w:rsidP="00437795">
      <w:pPr>
        <w:spacing w:line="240" w:lineRule="auto"/>
        <w:ind w:firstLine="0"/>
        <w:rPr>
          <w:b/>
          <w:color w:val="FF0000"/>
          <w:sz w:val="24"/>
          <w:szCs w:val="24"/>
        </w:rPr>
      </w:pPr>
    </w:p>
    <w:tbl>
      <w:tblPr>
        <w:tblStyle w:val="aff7"/>
        <w:tblW w:w="0" w:type="auto"/>
        <w:tblLayout w:type="fixed"/>
        <w:tblLook w:val="04A0"/>
      </w:tblPr>
      <w:tblGrid>
        <w:gridCol w:w="776"/>
        <w:gridCol w:w="41"/>
        <w:gridCol w:w="195"/>
        <w:gridCol w:w="372"/>
        <w:gridCol w:w="567"/>
        <w:gridCol w:w="567"/>
        <w:gridCol w:w="131"/>
        <w:gridCol w:w="183"/>
        <w:gridCol w:w="409"/>
        <w:gridCol w:w="128"/>
        <w:gridCol w:w="149"/>
        <w:gridCol w:w="134"/>
        <w:gridCol w:w="113"/>
        <w:gridCol w:w="29"/>
        <w:gridCol w:w="142"/>
        <w:gridCol w:w="18"/>
        <w:gridCol w:w="503"/>
        <w:gridCol w:w="97"/>
        <w:gridCol w:w="90"/>
        <w:gridCol w:w="255"/>
        <w:gridCol w:w="192"/>
        <w:gridCol w:w="347"/>
        <w:gridCol w:w="106"/>
        <w:gridCol w:w="93"/>
        <w:gridCol w:w="49"/>
        <w:gridCol w:w="233"/>
        <w:gridCol w:w="143"/>
        <w:gridCol w:w="189"/>
        <w:gridCol w:w="172"/>
        <w:gridCol w:w="135"/>
        <w:gridCol w:w="262"/>
        <w:gridCol w:w="170"/>
        <w:gridCol w:w="103"/>
        <w:gridCol w:w="103"/>
        <w:gridCol w:w="47"/>
        <w:gridCol w:w="170"/>
        <w:gridCol w:w="113"/>
        <w:gridCol w:w="95"/>
        <w:gridCol w:w="210"/>
        <w:gridCol w:w="215"/>
        <w:gridCol w:w="142"/>
        <w:gridCol w:w="11"/>
        <w:gridCol w:w="454"/>
        <w:gridCol w:w="304"/>
        <w:gridCol w:w="507"/>
        <w:gridCol w:w="957"/>
      </w:tblGrid>
      <w:tr w:rsidR="00437795" w:rsidRPr="00437795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1.1</w:t>
            </w:r>
          </w:p>
        </w:tc>
        <w:tc>
          <w:tcPr>
            <w:tcW w:w="3681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Наименование (вид) объекта</w:t>
            </w:r>
          </w:p>
        </w:tc>
        <w:tc>
          <w:tcPr>
            <w:tcW w:w="5964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7795">
              <w:rPr>
                <w:b/>
                <w:i/>
                <w:sz w:val="24"/>
                <w:szCs w:val="24"/>
              </w:rPr>
              <w:t>образовательное учреждение</w:t>
            </w:r>
          </w:p>
        </w:tc>
      </w:tr>
      <w:tr w:rsidR="00437795" w:rsidRPr="00437795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1.2</w:t>
            </w:r>
          </w:p>
        </w:tc>
        <w:tc>
          <w:tcPr>
            <w:tcW w:w="205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Адрес объекта</w:t>
            </w:r>
          </w:p>
        </w:tc>
        <w:tc>
          <w:tcPr>
            <w:tcW w:w="7589" w:type="dxa"/>
            <w:gridSpan w:val="38"/>
            <w:tcBorders>
              <w:top w:val="nil"/>
              <w:left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7795">
              <w:rPr>
                <w:b/>
                <w:i/>
                <w:sz w:val="24"/>
                <w:szCs w:val="24"/>
              </w:rPr>
              <w:t>685918, г</w:t>
            </w:r>
            <w:proofErr w:type="gramStart"/>
            <w:r w:rsidRPr="00437795">
              <w:rPr>
                <w:b/>
                <w:i/>
                <w:sz w:val="24"/>
                <w:szCs w:val="24"/>
              </w:rPr>
              <w:t>.М</w:t>
            </w:r>
            <w:proofErr w:type="gramEnd"/>
            <w:r w:rsidRPr="00437795">
              <w:rPr>
                <w:b/>
                <w:i/>
                <w:sz w:val="24"/>
                <w:szCs w:val="24"/>
              </w:rPr>
              <w:t>агадан, п.Сокол, ул.Гагарина, д.19</w:t>
            </w:r>
          </w:p>
        </w:tc>
      </w:tr>
      <w:tr w:rsidR="00437795" w:rsidRPr="00437795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1.3</w:t>
            </w:r>
          </w:p>
        </w:tc>
        <w:tc>
          <w:tcPr>
            <w:tcW w:w="4123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Сведения о размещении объекта:</w:t>
            </w:r>
          </w:p>
        </w:tc>
        <w:tc>
          <w:tcPr>
            <w:tcW w:w="5522" w:type="dxa"/>
            <w:gridSpan w:val="26"/>
            <w:tcBorders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437795" w:rsidRPr="00437795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632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отдельно стоящее здание  </w:t>
            </w:r>
          </w:p>
        </w:tc>
        <w:tc>
          <w:tcPr>
            <w:tcW w:w="10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37795">
              <w:rPr>
                <w:b/>
                <w:sz w:val="24"/>
                <w:szCs w:val="24"/>
              </w:rPr>
              <w:t xml:space="preserve"> 1,     3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этажей,</w:t>
            </w:r>
          </w:p>
        </w:tc>
        <w:tc>
          <w:tcPr>
            <w:tcW w:w="101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b/>
                <w:sz w:val="24"/>
                <w:szCs w:val="24"/>
              </w:rPr>
              <w:t>3’929</w:t>
            </w:r>
          </w:p>
        </w:tc>
        <w:tc>
          <w:tcPr>
            <w:tcW w:w="25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кв</w:t>
            </w:r>
            <w:proofErr w:type="gramStart"/>
            <w:r w:rsidRPr="00437795">
              <w:rPr>
                <w:sz w:val="24"/>
                <w:szCs w:val="24"/>
              </w:rPr>
              <w:t>.м</w:t>
            </w:r>
            <w:proofErr w:type="gramEnd"/>
          </w:p>
        </w:tc>
      </w:tr>
      <w:tr w:rsidR="00437795" w:rsidRPr="00437795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2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57" w:hanging="357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7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часть здания</w:t>
            </w:r>
          </w:p>
        </w:tc>
        <w:tc>
          <w:tcPr>
            <w:tcW w:w="69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---</w:t>
            </w:r>
          </w:p>
        </w:tc>
        <w:tc>
          <w:tcPr>
            <w:tcW w:w="212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437795">
              <w:rPr>
                <w:i/>
                <w:sz w:val="24"/>
                <w:szCs w:val="24"/>
              </w:rPr>
              <w:t>этажей (или на</w:t>
            </w:r>
            <w:proofErr w:type="gramEnd"/>
          </w:p>
        </w:tc>
        <w:tc>
          <w:tcPr>
            <w:tcW w:w="4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---</w:t>
            </w:r>
          </w:p>
        </w:tc>
        <w:tc>
          <w:tcPr>
            <w:tcW w:w="106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437795">
              <w:rPr>
                <w:sz w:val="24"/>
                <w:szCs w:val="24"/>
              </w:rPr>
              <w:t>этаже</w:t>
            </w:r>
            <w:proofErr w:type="gramEnd"/>
            <w:r w:rsidRPr="00437795">
              <w:rPr>
                <w:sz w:val="24"/>
                <w:szCs w:val="24"/>
              </w:rPr>
              <w:t>),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---</w:t>
            </w:r>
          </w:p>
        </w:tc>
        <w:tc>
          <w:tcPr>
            <w:tcW w:w="223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кв.м.</w:t>
            </w:r>
          </w:p>
        </w:tc>
      </w:tr>
      <w:tr w:rsidR="00437795" w:rsidRPr="00437795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1.4</w:t>
            </w:r>
          </w:p>
        </w:tc>
        <w:tc>
          <w:tcPr>
            <w:tcW w:w="259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Год постройки здания</w:t>
            </w:r>
          </w:p>
        </w:tc>
        <w:tc>
          <w:tcPr>
            <w:tcW w:w="172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7795">
              <w:rPr>
                <w:b/>
                <w:i/>
                <w:sz w:val="24"/>
                <w:szCs w:val="24"/>
              </w:rPr>
              <w:t>1966 – 1970</w:t>
            </w:r>
            <w:r w:rsidRPr="00437795">
              <w:rPr>
                <w:sz w:val="24"/>
                <w:szCs w:val="24"/>
              </w:rPr>
              <w:t>,</w:t>
            </w:r>
          </w:p>
        </w:tc>
        <w:tc>
          <w:tcPr>
            <w:tcW w:w="3866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последнего капитального ремонта</w:t>
            </w: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---</w:t>
            </w:r>
          </w:p>
        </w:tc>
      </w:tr>
      <w:tr w:rsidR="00437795" w:rsidRPr="00437795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1.5</w:t>
            </w:r>
          </w:p>
        </w:tc>
        <w:tc>
          <w:tcPr>
            <w:tcW w:w="5143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Дата предстоящих плановых ремонтных работ:</w:t>
            </w:r>
          </w:p>
        </w:tc>
        <w:tc>
          <w:tcPr>
            <w:tcW w:w="117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текущего</w:t>
            </w:r>
          </w:p>
        </w:tc>
        <w:tc>
          <w:tcPr>
            <w:tcW w:w="332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437795">
              <w:rPr>
                <w:b/>
                <w:i/>
                <w:sz w:val="24"/>
                <w:szCs w:val="24"/>
              </w:rPr>
              <w:t>июнь – август 2016</w:t>
            </w:r>
          </w:p>
        </w:tc>
      </w:tr>
      <w:tr w:rsidR="00437795" w:rsidRPr="00437795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143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капитального</w:t>
            </w:r>
          </w:p>
        </w:tc>
        <w:tc>
          <w:tcPr>
            <w:tcW w:w="22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------</w:t>
            </w:r>
          </w:p>
        </w:tc>
      </w:tr>
      <w:tr w:rsidR="00437795" w:rsidRPr="0097358B" w:rsidTr="00437795">
        <w:trPr>
          <w:trHeight w:val="340"/>
        </w:trPr>
        <w:tc>
          <w:tcPr>
            <w:tcW w:w="10421" w:type="dxa"/>
            <w:gridSpan w:val="4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37795">
              <w:rPr>
                <w:b/>
                <w:sz w:val="24"/>
                <w:szCs w:val="24"/>
              </w:rPr>
              <w:t>Сведения об организации, расположенной на объекте</w:t>
            </w:r>
          </w:p>
        </w:tc>
      </w:tr>
      <w:tr w:rsidR="00437795" w:rsidRPr="0097358B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1.6</w:t>
            </w:r>
          </w:p>
        </w:tc>
        <w:tc>
          <w:tcPr>
            <w:tcW w:w="9645" w:type="dxa"/>
            <w:gridSpan w:val="4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437795">
              <w:rPr>
                <w:sz w:val="24"/>
                <w:szCs w:val="24"/>
              </w:rPr>
              <w:t xml:space="preserve">Название организации (учреждения), полное юридическое наименование (согласно </w:t>
            </w:r>
            <w:proofErr w:type="gramEnd"/>
          </w:p>
        </w:tc>
      </w:tr>
      <w:tr w:rsidR="00437795" w:rsidRPr="0097358B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437795">
              <w:rPr>
                <w:sz w:val="24"/>
                <w:szCs w:val="24"/>
              </w:rPr>
              <w:t>Уставу),</w:t>
            </w:r>
            <w:proofErr w:type="gramEnd"/>
          </w:p>
        </w:tc>
        <w:tc>
          <w:tcPr>
            <w:tcW w:w="8470" w:type="dxa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5975E3" w:rsidP="005975E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975E3">
              <w:rPr>
                <w:b/>
                <w:i/>
                <w:sz w:val="24"/>
                <w:szCs w:val="24"/>
              </w:rPr>
              <w:t>Г</w:t>
            </w:r>
            <w:r>
              <w:rPr>
                <w:b/>
                <w:i/>
                <w:sz w:val="24"/>
                <w:szCs w:val="24"/>
              </w:rPr>
              <w:t>осударственное казенное общеобразовательное учреждение</w:t>
            </w:r>
            <w:r w:rsidRPr="005975E3">
              <w:rPr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437795" w:rsidRPr="0097358B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645" w:type="dxa"/>
            <w:gridSpan w:val="4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5975E3" w:rsidP="005975E3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  </w:t>
            </w:r>
            <w:r w:rsidRPr="005975E3">
              <w:rPr>
                <w:b/>
                <w:i/>
                <w:sz w:val="24"/>
                <w:szCs w:val="24"/>
              </w:rPr>
              <w:t>для детей-сирот и детей, оставшихся без попечения родителей,</w:t>
            </w:r>
          </w:p>
        </w:tc>
      </w:tr>
      <w:tr w:rsidR="00437795" w:rsidRPr="0097358B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645" w:type="dxa"/>
            <w:gridSpan w:val="4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5975E3" w:rsidP="0043779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 </w:t>
            </w:r>
            <w:proofErr w:type="gramStart"/>
            <w:r w:rsidRPr="005975E3">
              <w:rPr>
                <w:b/>
                <w:i/>
                <w:sz w:val="24"/>
                <w:szCs w:val="24"/>
              </w:rPr>
              <w:t>обучающихся</w:t>
            </w:r>
            <w:proofErr w:type="gramEnd"/>
            <w:r w:rsidRPr="005975E3">
              <w:rPr>
                <w:b/>
                <w:i/>
                <w:sz w:val="24"/>
                <w:szCs w:val="24"/>
              </w:rPr>
              <w:t xml:space="preserve"> по адаптированным образовательным программам</w:t>
            </w:r>
          </w:p>
        </w:tc>
      </w:tr>
      <w:tr w:rsidR="00437795" w:rsidRPr="0097358B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645" w:type="dxa"/>
            <w:gridSpan w:val="4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5975E3" w:rsidP="00437795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5975E3">
              <w:rPr>
                <w:b/>
                <w:i/>
                <w:sz w:val="24"/>
                <w:szCs w:val="24"/>
              </w:rPr>
              <w:t>«Магаданская областная школа-интернат»</w:t>
            </w:r>
          </w:p>
        </w:tc>
      </w:tr>
      <w:tr w:rsidR="00437795" w:rsidRPr="0097358B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645" w:type="dxa"/>
            <w:gridSpan w:val="4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437795" w:rsidRPr="0097358B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74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краткое наименование</w:t>
            </w:r>
          </w:p>
        </w:tc>
        <w:tc>
          <w:tcPr>
            <w:tcW w:w="6903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5975E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b/>
                <w:i/>
                <w:sz w:val="24"/>
                <w:szCs w:val="24"/>
              </w:rPr>
              <w:t>ГКОУ «</w:t>
            </w:r>
            <w:r w:rsidR="005975E3">
              <w:rPr>
                <w:b/>
                <w:i/>
                <w:sz w:val="24"/>
                <w:szCs w:val="24"/>
              </w:rPr>
              <w:t>Магаданская областная школа-интернат</w:t>
            </w:r>
            <w:r w:rsidRPr="00437795">
              <w:rPr>
                <w:b/>
                <w:i/>
                <w:sz w:val="24"/>
                <w:szCs w:val="24"/>
              </w:rPr>
              <w:t>»</w:t>
            </w:r>
          </w:p>
        </w:tc>
      </w:tr>
      <w:tr w:rsidR="00437795" w:rsidRPr="0097358B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1.7</w:t>
            </w:r>
          </w:p>
        </w:tc>
        <w:tc>
          <w:tcPr>
            <w:tcW w:w="5143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Юридический адрес организации (учреждения)</w:t>
            </w:r>
          </w:p>
        </w:tc>
        <w:tc>
          <w:tcPr>
            <w:tcW w:w="4502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437795" w:rsidRPr="0097358B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645" w:type="dxa"/>
            <w:gridSpan w:val="4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437795">
              <w:rPr>
                <w:b/>
                <w:i/>
                <w:sz w:val="24"/>
                <w:szCs w:val="24"/>
              </w:rPr>
              <w:t>685918, г</w:t>
            </w:r>
            <w:proofErr w:type="gramStart"/>
            <w:r w:rsidRPr="00437795">
              <w:rPr>
                <w:b/>
                <w:i/>
                <w:sz w:val="24"/>
                <w:szCs w:val="24"/>
              </w:rPr>
              <w:t>.М</w:t>
            </w:r>
            <w:proofErr w:type="gramEnd"/>
            <w:r w:rsidRPr="00437795">
              <w:rPr>
                <w:b/>
                <w:i/>
                <w:sz w:val="24"/>
                <w:szCs w:val="24"/>
              </w:rPr>
              <w:t>агадан, п.Сокол, ул.Гагарина, д.19</w:t>
            </w:r>
          </w:p>
        </w:tc>
      </w:tr>
      <w:tr w:rsidR="00437795" w:rsidRPr="0097358B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1.8</w:t>
            </w:r>
          </w:p>
        </w:tc>
        <w:tc>
          <w:tcPr>
            <w:tcW w:w="4662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Основание для пользования объектом</w:t>
            </w:r>
          </w:p>
        </w:tc>
        <w:tc>
          <w:tcPr>
            <w:tcW w:w="498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7795">
              <w:rPr>
                <w:b/>
                <w:i/>
                <w:sz w:val="24"/>
                <w:szCs w:val="24"/>
              </w:rPr>
              <w:t>оперативное управление</w:t>
            </w:r>
          </w:p>
        </w:tc>
      </w:tr>
      <w:tr w:rsidR="00437795" w:rsidRPr="0097358B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1.9</w:t>
            </w:r>
          </w:p>
        </w:tc>
        <w:tc>
          <w:tcPr>
            <w:tcW w:w="274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Форма собственности</w:t>
            </w:r>
          </w:p>
        </w:tc>
        <w:tc>
          <w:tcPr>
            <w:tcW w:w="6903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7795">
              <w:rPr>
                <w:b/>
                <w:i/>
                <w:sz w:val="24"/>
                <w:szCs w:val="24"/>
              </w:rPr>
              <w:t>государственная</w:t>
            </w:r>
          </w:p>
        </w:tc>
      </w:tr>
      <w:tr w:rsidR="00437795" w:rsidRPr="0097358B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1.10</w:t>
            </w:r>
          </w:p>
        </w:tc>
        <w:tc>
          <w:tcPr>
            <w:tcW w:w="4662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Территориальная принадлежность</w:t>
            </w:r>
          </w:p>
        </w:tc>
        <w:tc>
          <w:tcPr>
            <w:tcW w:w="4983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7795">
              <w:rPr>
                <w:b/>
                <w:i/>
                <w:sz w:val="24"/>
                <w:szCs w:val="24"/>
              </w:rPr>
              <w:t>федеральная</w:t>
            </w:r>
          </w:p>
        </w:tc>
      </w:tr>
      <w:tr w:rsidR="00437795" w:rsidRPr="0097358B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1.11</w:t>
            </w:r>
          </w:p>
        </w:tc>
        <w:tc>
          <w:tcPr>
            <w:tcW w:w="3178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Вышестоящая организация</w:t>
            </w:r>
          </w:p>
        </w:tc>
        <w:tc>
          <w:tcPr>
            <w:tcW w:w="6467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7795">
              <w:rPr>
                <w:b/>
                <w:i/>
                <w:sz w:val="24"/>
                <w:szCs w:val="24"/>
              </w:rPr>
              <w:t xml:space="preserve">Министерство образования и </w:t>
            </w:r>
            <w:proofErr w:type="gramStart"/>
            <w:r w:rsidRPr="00437795">
              <w:rPr>
                <w:b/>
                <w:i/>
                <w:sz w:val="24"/>
                <w:szCs w:val="24"/>
              </w:rPr>
              <w:t>молодежной</w:t>
            </w:r>
            <w:proofErr w:type="gramEnd"/>
          </w:p>
        </w:tc>
      </w:tr>
      <w:tr w:rsidR="00437795" w:rsidRPr="0097358B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178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467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7795">
              <w:rPr>
                <w:b/>
                <w:i/>
                <w:sz w:val="24"/>
                <w:szCs w:val="24"/>
              </w:rPr>
              <w:t>политики Магаданской области</w:t>
            </w:r>
          </w:p>
        </w:tc>
      </w:tr>
      <w:tr w:rsidR="00437795" w:rsidRPr="0097358B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1.12</w:t>
            </w:r>
          </w:p>
        </w:tc>
        <w:tc>
          <w:tcPr>
            <w:tcW w:w="3778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Адрес вышестоящей организации</w:t>
            </w:r>
          </w:p>
        </w:tc>
        <w:tc>
          <w:tcPr>
            <w:tcW w:w="5867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7795">
              <w:rPr>
                <w:b/>
                <w:i/>
                <w:sz w:val="24"/>
                <w:szCs w:val="24"/>
              </w:rPr>
              <w:t>685000, г</w:t>
            </w:r>
            <w:proofErr w:type="gramStart"/>
            <w:r w:rsidRPr="00437795">
              <w:rPr>
                <w:b/>
                <w:i/>
                <w:sz w:val="24"/>
                <w:szCs w:val="24"/>
              </w:rPr>
              <w:t>.М</w:t>
            </w:r>
            <w:proofErr w:type="gramEnd"/>
            <w:r w:rsidRPr="00437795">
              <w:rPr>
                <w:b/>
                <w:i/>
                <w:sz w:val="24"/>
                <w:szCs w:val="24"/>
              </w:rPr>
              <w:t>агадан, ул.Транспортная, д.5/23</w:t>
            </w:r>
          </w:p>
        </w:tc>
      </w:tr>
      <w:tr w:rsidR="00437795" w:rsidRPr="0097358B" w:rsidTr="00437795">
        <w:trPr>
          <w:trHeight w:val="340"/>
        </w:trPr>
        <w:tc>
          <w:tcPr>
            <w:tcW w:w="10421" w:type="dxa"/>
            <w:gridSpan w:val="4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795" w:rsidRPr="00437795" w:rsidRDefault="00437795" w:rsidP="00437795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714" w:hanging="35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779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деятельности организации на объекте.</w:t>
            </w:r>
          </w:p>
        </w:tc>
      </w:tr>
      <w:tr w:rsidR="00437795" w:rsidRPr="0097358B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2.1</w:t>
            </w:r>
          </w:p>
        </w:tc>
        <w:tc>
          <w:tcPr>
            <w:tcW w:w="3178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Сфера деятельности</w:t>
            </w:r>
          </w:p>
        </w:tc>
        <w:tc>
          <w:tcPr>
            <w:tcW w:w="6467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7795">
              <w:rPr>
                <w:b/>
                <w:i/>
                <w:sz w:val="24"/>
                <w:szCs w:val="24"/>
              </w:rPr>
              <w:t>образование</w:t>
            </w:r>
          </w:p>
        </w:tc>
      </w:tr>
      <w:tr w:rsidR="00437795" w:rsidRPr="0097358B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2.2</w:t>
            </w:r>
          </w:p>
        </w:tc>
        <w:tc>
          <w:tcPr>
            <w:tcW w:w="3178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Виды оказываемых услуг</w:t>
            </w:r>
          </w:p>
        </w:tc>
        <w:tc>
          <w:tcPr>
            <w:tcW w:w="6467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7795">
              <w:rPr>
                <w:b/>
                <w:i/>
                <w:sz w:val="24"/>
                <w:szCs w:val="24"/>
              </w:rPr>
              <w:t>образовательные</w:t>
            </w:r>
          </w:p>
        </w:tc>
      </w:tr>
      <w:tr w:rsidR="00437795" w:rsidRPr="0097358B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2.3</w:t>
            </w:r>
          </w:p>
        </w:tc>
        <w:tc>
          <w:tcPr>
            <w:tcW w:w="3178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Форма оказания услуг</w:t>
            </w:r>
          </w:p>
        </w:tc>
        <w:tc>
          <w:tcPr>
            <w:tcW w:w="6467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7795">
              <w:rPr>
                <w:b/>
                <w:i/>
                <w:sz w:val="24"/>
                <w:szCs w:val="24"/>
              </w:rPr>
              <w:t>на объекте</w:t>
            </w:r>
          </w:p>
        </w:tc>
      </w:tr>
      <w:tr w:rsidR="00437795" w:rsidRPr="0097358B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2.4</w:t>
            </w:r>
          </w:p>
        </w:tc>
        <w:tc>
          <w:tcPr>
            <w:tcW w:w="5647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Категории обслуживаемого населения по возрасту:</w:t>
            </w:r>
          </w:p>
        </w:tc>
        <w:tc>
          <w:tcPr>
            <w:tcW w:w="399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7795">
              <w:rPr>
                <w:b/>
                <w:i/>
                <w:sz w:val="24"/>
                <w:szCs w:val="24"/>
              </w:rPr>
              <w:t>дети в возрасте 7-18 лет</w:t>
            </w:r>
          </w:p>
        </w:tc>
      </w:tr>
      <w:tr w:rsidR="00437795" w:rsidRPr="0097358B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2.5</w:t>
            </w:r>
          </w:p>
        </w:tc>
        <w:tc>
          <w:tcPr>
            <w:tcW w:w="4315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Категории обслуживаемых инвалидов:</w:t>
            </w:r>
          </w:p>
        </w:tc>
        <w:tc>
          <w:tcPr>
            <w:tcW w:w="5330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7795">
              <w:rPr>
                <w:b/>
                <w:i/>
                <w:sz w:val="24"/>
                <w:szCs w:val="24"/>
              </w:rPr>
              <w:t>с нарушениями  умственного развития</w:t>
            </w:r>
          </w:p>
        </w:tc>
      </w:tr>
      <w:tr w:rsidR="00437795" w:rsidRPr="0097358B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2.6</w:t>
            </w:r>
          </w:p>
        </w:tc>
        <w:tc>
          <w:tcPr>
            <w:tcW w:w="246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Плановая мощность:</w:t>
            </w:r>
          </w:p>
        </w:tc>
        <w:tc>
          <w:tcPr>
            <w:tcW w:w="7180" w:type="dxa"/>
            <w:gridSpan w:val="3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7795">
              <w:rPr>
                <w:b/>
                <w:i/>
                <w:sz w:val="24"/>
                <w:szCs w:val="24"/>
              </w:rPr>
              <w:t>50 обучающихся, воспитанников</w:t>
            </w:r>
          </w:p>
        </w:tc>
      </w:tr>
      <w:tr w:rsidR="00437795" w:rsidRPr="0097358B" w:rsidTr="0043779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2.7</w:t>
            </w:r>
          </w:p>
        </w:tc>
        <w:tc>
          <w:tcPr>
            <w:tcW w:w="6214" w:type="dxa"/>
            <w:gridSpan w:val="3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37795">
              <w:rPr>
                <w:sz w:val="24"/>
                <w:szCs w:val="24"/>
              </w:rPr>
              <w:t>Участие в исполнении ИПР инвалида, ребенка-инвалида</w:t>
            </w:r>
          </w:p>
        </w:tc>
        <w:tc>
          <w:tcPr>
            <w:tcW w:w="343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795" w:rsidRPr="00437795" w:rsidRDefault="00437795" w:rsidP="00437795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437795">
              <w:rPr>
                <w:b/>
                <w:i/>
                <w:sz w:val="24"/>
                <w:szCs w:val="24"/>
              </w:rPr>
              <w:t>да</w:t>
            </w:r>
          </w:p>
        </w:tc>
      </w:tr>
      <w:tr w:rsidR="0055143C" w:rsidRPr="0055143C" w:rsidTr="005D0BEB">
        <w:trPr>
          <w:trHeight w:val="340"/>
        </w:trPr>
        <w:tc>
          <w:tcPr>
            <w:tcW w:w="10421" w:type="dxa"/>
            <w:gridSpan w:val="4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2A43" w:rsidRDefault="004E2A43" w:rsidP="004E2A43">
            <w:pPr>
              <w:pStyle w:val="a3"/>
              <w:spacing w:after="0" w:line="240" w:lineRule="auto"/>
              <w:ind w:left="714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4E2A43" w:rsidRPr="004E2A43" w:rsidRDefault="004E2A43" w:rsidP="004E2A43">
            <w:pPr>
              <w:pStyle w:val="a3"/>
              <w:spacing w:after="0" w:line="240" w:lineRule="auto"/>
              <w:ind w:left="714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55143C" w:rsidRPr="0055143C" w:rsidRDefault="0055143C" w:rsidP="0055143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714" w:hanging="357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5143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Состояние доступности объекта</w:t>
            </w:r>
          </w:p>
        </w:tc>
      </w:tr>
      <w:tr w:rsidR="0055143C" w:rsidRPr="0055143C" w:rsidTr="005D0BEB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5143C">
              <w:rPr>
                <w:b/>
                <w:sz w:val="24"/>
                <w:szCs w:val="24"/>
              </w:rPr>
              <w:lastRenderedPageBreak/>
              <w:t>3.1</w:t>
            </w:r>
          </w:p>
        </w:tc>
        <w:tc>
          <w:tcPr>
            <w:tcW w:w="6637" w:type="dxa"/>
            <w:gridSpan w:val="3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5143C">
              <w:rPr>
                <w:b/>
                <w:sz w:val="24"/>
                <w:szCs w:val="24"/>
              </w:rPr>
              <w:t>Путь следования к объекту пассажирским транспортом</w:t>
            </w:r>
          </w:p>
        </w:tc>
        <w:tc>
          <w:tcPr>
            <w:tcW w:w="300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</w:tr>
      <w:tr w:rsidR="0055143C" w:rsidRPr="0055143C" w:rsidTr="005D0BEB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055" w:type="dxa"/>
            <w:gridSpan w:val="3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5143C">
              <w:rPr>
                <w:sz w:val="24"/>
                <w:szCs w:val="24"/>
              </w:rPr>
              <w:t>наличие адаптированного пассажирского транспорта к объекту</w:t>
            </w:r>
          </w:p>
        </w:tc>
        <w:tc>
          <w:tcPr>
            <w:tcW w:w="25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55143C">
              <w:rPr>
                <w:b/>
                <w:i/>
                <w:sz w:val="24"/>
                <w:szCs w:val="24"/>
              </w:rPr>
              <w:t>нет</w:t>
            </w:r>
          </w:p>
        </w:tc>
      </w:tr>
      <w:tr w:rsidR="0055143C" w:rsidRPr="0055143C" w:rsidTr="005D0BEB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5143C">
              <w:rPr>
                <w:b/>
                <w:sz w:val="24"/>
                <w:szCs w:val="24"/>
              </w:rPr>
              <w:t>3.2</w:t>
            </w:r>
          </w:p>
        </w:tc>
        <w:tc>
          <w:tcPr>
            <w:tcW w:w="7877" w:type="dxa"/>
            <w:gridSpan w:val="4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5143C">
              <w:rPr>
                <w:b/>
                <w:sz w:val="24"/>
                <w:szCs w:val="24"/>
              </w:rPr>
              <w:t>Путь к объекту от ближайщей остановки пассажирского транспорта:</w:t>
            </w:r>
          </w:p>
        </w:tc>
        <w:tc>
          <w:tcPr>
            <w:tcW w:w="17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</w:tr>
      <w:tr w:rsidR="0055143C" w:rsidRPr="0055143C" w:rsidTr="005D0BEB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5143C">
              <w:rPr>
                <w:sz w:val="24"/>
                <w:szCs w:val="24"/>
              </w:rPr>
              <w:t>3.2.1</w:t>
            </w:r>
          </w:p>
        </w:tc>
        <w:tc>
          <w:tcPr>
            <w:tcW w:w="5475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5143C">
              <w:rPr>
                <w:sz w:val="24"/>
                <w:szCs w:val="24"/>
              </w:rPr>
              <w:t>Расстояние до объекта от остановки транспорта</w:t>
            </w:r>
          </w:p>
        </w:tc>
        <w:tc>
          <w:tcPr>
            <w:tcW w:w="417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55143C">
              <w:rPr>
                <w:b/>
                <w:i/>
                <w:sz w:val="24"/>
                <w:szCs w:val="24"/>
              </w:rPr>
              <w:t>700 м</w:t>
            </w:r>
          </w:p>
        </w:tc>
      </w:tr>
      <w:tr w:rsidR="0055143C" w:rsidRPr="0055143C" w:rsidTr="005D0BEB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5143C">
              <w:rPr>
                <w:sz w:val="24"/>
                <w:szCs w:val="24"/>
              </w:rPr>
              <w:t>3.2.2</w:t>
            </w:r>
          </w:p>
        </w:tc>
        <w:tc>
          <w:tcPr>
            <w:tcW w:w="3178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5143C">
              <w:rPr>
                <w:sz w:val="24"/>
                <w:szCs w:val="24"/>
              </w:rPr>
              <w:t>Время движения (пешком)</w:t>
            </w:r>
          </w:p>
        </w:tc>
        <w:tc>
          <w:tcPr>
            <w:tcW w:w="6467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55143C">
              <w:rPr>
                <w:b/>
                <w:i/>
                <w:sz w:val="24"/>
                <w:szCs w:val="24"/>
              </w:rPr>
              <w:t xml:space="preserve">10 минут </w:t>
            </w:r>
          </w:p>
        </w:tc>
      </w:tr>
      <w:tr w:rsidR="0055143C" w:rsidRPr="0055143C" w:rsidTr="005D0BEB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5143C">
              <w:rPr>
                <w:sz w:val="24"/>
                <w:szCs w:val="24"/>
              </w:rPr>
              <w:t>3.2.3</w:t>
            </w:r>
          </w:p>
        </w:tc>
        <w:tc>
          <w:tcPr>
            <w:tcW w:w="6750" w:type="dxa"/>
            <w:gridSpan w:val="3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5143C">
              <w:rPr>
                <w:sz w:val="24"/>
                <w:szCs w:val="24"/>
              </w:rPr>
              <w:t>Наличие выделенного от проезжей части пешеходного пути</w:t>
            </w:r>
          </w:p>
        </w:tc>
        <w:tc>
          <w:tcPr>
            <w:tcW w:w="28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55143C">
              <w:rPr>
                <w:b/>
                <w:i/>
                <w:sz w:val="24"/>
                <w:szCs w:val="24"/>
              </w:rPr>
              <w:t>да</w:t>
            </w:r>
          </w:p>
        </w:tc>
      </w:tr>
      <w:tr w:rsidR="0055143C" w:rsidRPr="0055143C" w:rsidTr="005D0BEB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5143C">
              <w:rPr>
                <w:sz w:val="24"/>
                <w:szCs w:val="24"/>
              </w:rPr>
              <w:t>3.2.4</w:t>
            </w:r>
          </w:p>
        </w:tc>
        <w:tc>
          <w:tcPr>
            <w:tcW w:w="187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5143C">
              <w:rPr>
                <w:sz w:val="24"/>
                <w:szCs w:val="24"/>
              </w:rPr>
              <w:t xml:space="preserve">Перекрестки: </w:t>
            </w:r>
          </w:p>
        </w:tc>
        <w:tc>
          <w:tcPr>
            <w:tcW w:w="7772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55143C">
              <w:rPr>
                <w:b/>
                <w:i/>
                <w:sz w:val="24"/>
                <w:szCs w:val="24"/>
              </w:rPr>
              <w:t xml:space="preserve">2 – нерегулируемые </w:t>
            </w:r>
          </w:p>
        </w:tc>
      </w:tr>
      <w:tr w:rsidR="0055143C" w:rsidRPr="0055143C" w:rsidTr="005D0BEB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5143C">
              <w:rPr>
                <w:sz w:val="24"/>
                <w:szCs w:val="24"/>
              </w:rPr>
              <w:t>3.2.5</w:t>
            </w:r>
          </w:p>
        </w:tc>
        <w:tc>
          <w:tcPr>
            <w:tcW w:w="4768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5143C">
              <w:rPr>
                <w:sz w:val="24"/>
                <w:szCs w:val="24"/>
              </w:rPr>
              <w:t>Информация на пути следования к объекту:</w:t>
            </w:r>
          </w:p>
        </w:tc>
        <w:tc>
          <w:tcPr>
            <w:tcW w:w="4877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55143C">
              <w:rPr>
                <w:b/>
                <w:i/>
                <w:sz w:val="24"/>
                <w:szCs w:val="24"/>
              </w:rPr>
              <w:t>визуальная</w:t>
            </w:r>
          </w:p>
        </w:tc>
      </w:tr>
      <w:tr w:rsidR="0055143C" w:rsidRPr="0055143C" w:rsidTr="005D0BEB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5143C">
              <w:rPr>
                <w:sz w:val="24"/>
                <w:szCs w:val="24"/>
              </w:rPr>
              <w:t>3.2.6</w:t>
            </w:r>
          </w:p>
        </w:tc>
        <w:tc>
          <w:tcPr>
            <w:tcW w:w="298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5143C">
              <w:rPr>
                <w:sz w:val="24"/>
                <w:szCs w:val="24"/>
              </w:rPr>
              <w:t>Перепады высоты на пути:</w:t>
            </w:r>
          </w:p>
        </w:tc>
        <w:tc>
          <w:tcPr>
            <w:tcW w:w="6656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55143C">
              <w:rPr>
                <w:b/>
                <w:i/>
                <w:sz w:val="24"/>
                <w:szCs w:val="24"/>
              </w:rPr>
              <w:t>нет</w:t>
            </w:r>
          </w:p>
        </w:tc>
      </w:tr>
      <w:tr w:rsidR="0055143C" w:rsidRPr="0055143C" w:rsidTr="005D0BEB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861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5143C">
              <w:rPr>
                <w:sz w:val="24"/>
                <w:szCs w:val="24"/>
              </w:rPr>
              <w:t>Их обустройство для инвалидов на коляске</w:t>
            </w:r>
          </w:p>
        </w:tc>
        <w:tc>
          <w:tcPr>
            <w:tcW w:w="4784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55143C">
              <w:rPr>
                <w:b/>
                <w:i/>
                <w:sz w:val="24"/>
                <w:szCs w:val="24"/>
              </w:rPr>
              <w:t>нет</w:t>
            </w:r>
          </w:p>
        </w:tc>
      </w:tr>
      <w:tr w:rsidR="0055143C" w:rsidRPr="0055143C" w:rsidTr="005D0BEB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5143C">
              <w:rPr>
                <w:b/>
                <w:sz w:val="24"/>
                <w:szCs w:val="24"/>
              </w:rPr>
              <w:t>3.3</w:t>
            </w:r>
          </w:p>
        </w:tc>
        <w:tc>
          <w:tcPr>
            <w:tcW w:w="9645" w:type="dxa"/>
            <w:gridSpan w:val="4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FD5BF3">
              <w:rPr>
                <w:b/>
                <w:sz w:val="24"/>
                <w:szCs w:val="24"/>
              </w:rPr>
              <w:t>Организация доступности объекта для инвалидов – форма обслуживания*</w:t>
            </w:r>
          </w:p>
        </w:tc>
      </w:tr>
      <w:tr w:rsidR="0055143C" w:rsidRPr="0055143C" w:rsidTr="005D0BEB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467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</w:p>
        </w:tc>
        <w:tc>
          <w:tcPr>
            <w:tcW w:w="317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jc w:val="right"/>
              <w:rPr>
                <w:b/>
                <w:i/>
                <w:sz w:val="24"/>
                <w:szCs w:val="24"/>
              </w:rPr>
            </w:pPr>
            <w:r w:rsidRPr="0055143C">
              <w:rPr>
                <w:sz w:val="24"/>
                <w:szCs w:val="24"/>
              </w:rPr>
              <w:t>с учетом СП 35-101-2001</w:t>
            </w:r>
          </w:p>
        </w:tc>
      </w:tr>
      <w:tr w:rsidR="0055143C" w:rsidRPr="0055143C" w:rsidTr="005D0BEB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3C" w:rsidRPr="0055143C" w:rsidRDefault="0055143C" w:rsidP="005D0BE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143C">
              <w:rPr>
                <w:sz w:val="24"/>
                <w:szCs w:val="24"/>
              </w:rPr>
              <w:t>№ п/п</w:t>
            </w:r>
          </w:p>
        </w:tc>
        <w:tc>
          <w:tcPr>
            <w:tcW w:w="5859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3C" w:rsidRPr="0055143C" w:rsidRDefault="0055143C" w:rsidP="005D0BE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5143C">
              <w:rPr>
                <w:b/>
                <w:sz w:val="24"/>
                <w:szCs w:val="24"/>
              </w:rPr>
              <w:t>Категории инвалидов</w:t>
            </w:r>
            <w:r w:rsidRPr="0055143C">
              <w:rPr>
                <w:sz w:val="24"/>
                <w:szCs w:val="24"/>
              </w:rPr>
              <w:t xml:space="preserve">  (вид нарушения)</w:t>
            </w:r>
          </w:p>
        </w:tc>
        <w:tc>
          <w:tcPr>
            <w:tcW w:w="31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5143C">
              <w:rPr>
                <w:b/>
                <w:sz w:val="24"/>
                <w:szCs w:val="24"/>
              </w:rPr>
              <w:t>Вариант организации доступности объекта</w:t>
            </w:r>
          </w:p>
        </w:tc>
      </w:tr>
      <w:tr w:rsidR="0055143C" w:rsidRPr="0055143C" w:rsidTr="0055143C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5143C" w:rsidRPr="0055143C" w:rsidRDefault="0055143C" w:rsidP="005D0BEB">
            <w:pPr>
              <w:pStyle w:val="a3"/>
              <w:numPr>
                <w:ilvl w:val="0"/>
                <w:numId w:val="2"/>
              </w:numPr>
              <w:suppressAutoHyphens w:val="0"/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9" w:type="dxa"/>
            <w:gridSpan w:val="3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5143C">
              <w:rPr>
                <w:b/>
                <w:sz w:val="24"/>
                <w:szCs w:val="24"/>
              </w:rPr>
              <w:t>Все категории инвалидов и МГН</w:t>
            </w:r>
          </w:p>
        </w:tc>
        <w:tc>
          <w:tcPr>
            <w:tcW w:w="3178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55143C" w:rsidRPr="0055143C" w:rsidTr="0055143C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859" w:type="dxa"/>
            <w:gridSpan w:val="3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55143C">
              <w:rPr>
                <w:i/>
                <w:sz w:val="24"/>
                <w:szCs w:val="24"/>
              </w:rPr>
              <w:t>в том числе инвалиды:</w:t>
            </w:r>
          </w:p>
        </w:tc>
        <w:tc>
          <w:tcPr>
            <w:tcW w:w="317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C146F5" w:rsidRPr="0055143C" w:rsidTr="00C146F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46F5" w:rsidRPr="0055143C" w:rsidRDefault="00C146F5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6F5" w:rsidRPr="0055143C" w:rsidRDefault="00C146F5" w:rsidP="005D0BEB">
            <w:pPr>
              <w:pStyle w:val="a3"/>
              <w:numPr>
                <w:ilvl w:val="0"/>
                <w:numId w:val="2"/>
              </w:numPr>
              <w:suppressAutoHyphens w:val="0"/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9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6F5" w:rsidRPr="0055143C" w:rsidRDefault="00C146F5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55143C">
              <w:rPr>
                <w:sz w:val="24"/>
                <w:szCs w:val="24"/>
              </w:rPr>
              <w:t>передвигающиеся</w:t>
            </w:r>
            <w:proofErr w:type="gramEnd"/>
            <w:r w:rsidRPr="0055143C">
              <w:rPr>
                <w:sz w:val="24"/>
                <w:szCs w:val="24"/>
              </w:rPr>
              <w:t xml:space="preserve"> на креслах-колясках</w:t>
            </w:r>
          </w:p>
        </w:tc>
        <w:tc>
          <w:tcPr>
            <w:tcW w:w="31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F5" w:rsidRDefault="00C146F5" w:rsidP="00C146F5">
            <w:pPr>
              <w:spacing w:line="240" w:lineRule="auto"/>
              <w:ind w:firstLine="0"/>
              <w:jc w:val="center"/>
            </w:pPr>
            <w:r w:rsidRPr="00ED2A46">
              <w:rPr>
                <w:b/>
                <w:sz w:val="20"/>
                <w:szCs w:val="20"/>
              </w:rPr>
              <w:t>ВНД</w:t>
            </w:r>
          </w:p>
        </w:tc>
      </w:tr>
      <w:tr w:rsidR="00C146F5" w:rsidRPr="0055143C" w:rsidTr="00C146F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46F5" w:rsidRPr="0055143C" w:rsidRDefault="00C146F5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6F5" w:rsidRPr="0055143C" w:rsidRDefault="00C146F5" w:rsidP="005D0BEB">
            <w:pPr>
              <w:pStyle w:val="a3"/>
              <w:numPr>
                <w:ilvl w:val="0"/>
                <w:numId w:val="2"/>
              </w:numPr>
              <w:suppressAutoHyphens w:val="0"/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9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6F5" w:rsidRPr="0055143C" w:rsidRDefault="00C146F5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5143C">
              <w:rPr>
                <w:sz w:val="24"/>
                <w:szCs w:val="24"/>
              </w:rPr>
              <w:t>с нарушениями опорно-двигательного аппарата</w:t>
            </w:r>
          </w:p>
        </w:tc>
        <w:tc>
          <w:tcPr>
            <w:tcW w:w="31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F5" w:rsidRDefault="00C146F5" w:rsidP="00C146F5">
            <w:pPr>
              <w:spacing w:line="240" w:lineRule="auto"/>
              <w:ind w:firstLine="0"/>
              <w:jc w:val="center"/>
            </w:pPr>
            <w:r w:rsidRPr="00ED2A46">
              <w:rPr>
                <w:b/>
                <w:sz w:val="20"/>
                <w:szCs w:val="20"/>
              </w:rPr>
              <w:t>ВНД</w:t>
            </w:r>
          </w:p>
        </w:tc>
      </w:tr>
      <w:tr w:rsidR="00C146F5" w:rsidRPr="0055143C" w:rsidTr="00C146F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46F5" w:rsidRPr="0055143C" w:rsidRDefault="00C146F5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6F5" w:rsidRPr="0055143C" w:rsidRDefault="00C146F5" w:rsidP="005D0BEB">
            <w:pPr>
              <w:pStyle w:val="a3"/>
              <w:numPr>
                <w:ilvl w:val="0"/>
                <w:numId w:val="2"/>
              </w:numPr>
              <w:suppressAutoHyphens w:val="0"/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9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6F5" w:rsidRPr="0055143C" w:rsidRDefault="00C146F5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5143C">
              <w:rPr>
                <w:sz w:val="24"/>
                <w:szCs w:val="24"/>
              </w:rPr>
              <w:t>с нарушениями зрения</w:t>
            </w:r>
          </w:p>
        </w:tc>
        <w:tc>
          <w:tcPr>
            <w:tcW w:w="31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F5" w:rsidRDefault="00C146F5" w:rsidP="00C146F5">
            <w:pPr>
              <w:spacing w:line="240" w:lineRule="auto"/>
              <w:ind w:firstLine="0"/>
              <w:jc w:val="center"/>
            </w:pPr>
            <w:r w:rsidRPr="00ED2A46">
              <w:rPr>
                <w:b/>
                <w:sz w:val="20"/>
                <w:szCs w:val="20"/>
              </w:rPr>
              <w:t>ВНД</w:t>
            </w:r>
          </w:p>
        </w:tc>
      </w:tr>
      <w:tr w:rsidR="00C146F5" w:rsidRPr="0055143C" w:rsidTr="00C146F5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46F5" w:rsidRPr="0055143C" w:rsidRDefault="00C146F5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6F5" w:rsidRPr="0055143C" w:rsidRDefault="00C146F5" w:rsidP="005D0BEB">
            <w:pPr>
              <w:pStyle w:val="a3"/>
              <w:numPr>
                <w:ilvl w:val="0"/>
                <w:numId w:val="2"/>
              </w:numPr>
              <w:suppressAutoHyphens w:val="0"/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9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46F5" w:rsidRPr="0055143C" w:rsidRDefault="00C146F5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5143C">
              <w:rPr>
                <w:sz w:val="24"/>
                <w:szCs w:val="24"/>
              </w:rPr>
              <w:t>с нарушениями слуха</w:t>
            </w:r>
          </w:p>
        </w:tc>
        <w:tc>
          <w:tcPr>
            <w:tcW w:w="31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6F5" w:rsidRDefault="00C146F5" w:rsidP="00C146F5">
            <w:pPr>
              <w:spacing w:line="240" w:lineRule="auto"/>
              <w:ind w:firstLine="0"/>
              <w:jc w:val="center"/>
            </w:pPr>
            <w:r w:rsidRPr="00ED2A46">
              <w:rPr>
                <w:b/>
                <w:sz w:val="20"/>
                <w:szCs w:val="20"/>
              </w:rPr>
              <w:t>ВНД</w:t>
            </w:r>
          </w:p>
        </w:tc>
      </w:tr>
      <w:tr w:rsidR="0055143C" w:rsidRPr="0055143C" w:rsidTr="0055143C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43C" w:rsidRPr="0055143C" w:rsidRDefault="0055143C" w:rsidP="005D0BEB">
            <w:pPr>
              <w:pStyle w:val="a3"/>
              <w:numPr>
                <w:ilvl w:val="0"/>
                <w:numId w:val="2"/>
              </w:numPr>
              <w:suppressAutoHyphens w:val="0"/>
              <w:spacing w:after="0"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59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5143C">
              <w:rPr>
                <w:sz w:val="24"/>
                <w:szCs w:val="24"/>
              </w:rPr>
              <w:t>с нарушениями умственного развития</w:t>
            </w:r>
          </w:p>
        </w:tc>
        <w:tc>
          <w:tcPr>
            <w:tcW w:w="31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43C" w:rsidRPr="0055143C" w:rsidRDefault="0055143C" w:rsidP="00C146F5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5143C">
              <w:rPr>
                <w:b/>
                <w:sz w:val="24"/>
                <w:szCs w:val="24"/>
              </w:rPr>
              <w:t>А</w:t>
            </w:r>
          </w:p>
        </w:tc>
      </w:tr>
      <w:tr w:rsidR="0055143C" w:rsidRPr="0055143C" w:rsidTr="0055143C">
        <w:trPr>
          <w:trHeight w:val="340"/>
        </w:trPr>
        <w:tc>
          <w:tcPr>
            <w:tcW w:w="10421" w:type="dxa"/>
            <w:gridSpan w:val="4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143C" w:rsidRPr="00A60470" w:rsidRDefault="0055143C" w:rsidP="0055143C">
            <w:pPr>
              <w:spacing w:line="240" w:lineRule="auto"/>
              <w:ind w:firstLine="708"/>
              <w:rPr>
                <w:sz w:val="20"/>
                <w:szCs w:val="20"/>
              </w:rPr>
            </w:pPr>
            <w:r w:rsidRPr="00A60470">
              <w:rPr>
                <w:sz w:val="24"/>
                <w:szCs w:val="24"/>
              </w:rPr>
              <w:t xml:space="preserve">* - </w:t>
            </w:r>
            <w:r>
              <w:rPr>
                <w:sz w:val="20"/>
                <w:szCs w:val="20"/>
              </w:rPr>
              <w:t xml:space="preserve">указывается один из вариантов: </w:t>
            </w:r>
            <w:r w:rsidRPr="002F0C2A">
              <w:rPr>
                <w:b/>
                <w:sz w:val="20"/>
                <w:szCs w:val="20"/>
              </w:rPr>
              <w:t>«А», «Б», «ДУ», «</w:t>
            </w:r>
            <w:r>
              <w:rPr>
                <w:b/>
                <w:sz w:val="20"/>
                <w:szCs w:val="20"/>
              </w:rPr>
              <w:t>ВНД</w:t>
            </w:r>
            <w:r w:rsidRPr="002F0C2A">
              <w:rPr>
                <w:b/>
                <w:sz w:val="20"/>
                <w:szCs w:val="20"/>
              </w:rPr>
              <w:t>»</w:t>
            </w:r>
          </w:p>
          <w:p w:rsidR="0055143C" w:rsidRPr="0055143C" w:rsidRDefault="0055143C" w:rsidP="0055143C">
            <w:pPr>
              <w:spacing w:line="240" w:lineRule="auto"/>
              <w:ind w:firstLine="0"/>
              <w:contextualSpacing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5143C" w:rsidRPr="0055143C" w:rsidTr="0055143C">
        <w:trPr>
          <w:trHeight w:val="340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143C" w:rsidRPr="00FD5BF3" w:rsidRDefault="0055143C" w:rsidP="0055143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FD5BF3">
              <w:rPr>
                <w:b/>
                <w:sz w:val="24"/>
                <w:szCs w:val="24"/>
              </w:rPr>
              <w:t xml:space="preserve">3.4 </w:t>
            </w:r>
          </w:p>
        </w:tc>
        <w:tc>
          <w:tcPr>
            <w:tcW w:w="9604" w:type="dxa"/>
            <w:gridSpan w:val="4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143C" w:rsidRPr="00A60470" w:rsidRDefault="0055143C" w:rsidP="0055143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D5BF3">
              <w:rPr>
                <w:b/>
                <w:sz w:val="24"/>
                <w:szCs w:val="24"/>
              </w:rPr>
              <w:t>Состояние доступности основных структурно-функциональных зон</w:t>
            </w:r>
          </w:p>
        </w:tc>
      </w:tr>
      <w:tr w:rsidR="0055143C" w:rsidRPr="0055143C" w:rsidTr="000A2839">
        <w:trPr>
          <w:trHeight w:val="340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143C" w:rsidRPr="00FD5BF3" w:rsidRDefault="0055143C" w:rsidP="0055143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9604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143C" w:rsidRPr="00FD5BF3" w:rsidRDefault="0055143C" w:rsidP="0055143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55143C" w:rsidRPr="0055143C" w:rsidTr="00F03F53">
        <w:trPr>
          <w:trHeight w:val="640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5143C" w:rsidRPr="00FD5BF3" w:rsidRDefault="0055143C" w:rsidP="0055143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3C" w:rsidRPr="0055143C" w:rsidRDefault="0055143C" w:rsidP="005D0BE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5143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81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3C" w:rsidRPr="00FD5BF3" w:rsidRDefault="0055143C" w:rsidP="0055143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873895">
              <w:rPr>
                <w:b/>
                <w:sz w:val="24"/>
                <w:szCs w:val="24"/>
              </w:rPr>
              <w:t>Основные структурно-функциональные зоны</w:t>
            </w:r>
          </w:p>
        </w:tc>
        <w:tc>
          <w:tcPr>
            <w:tcW w:w="32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53" w:rsidRDefault="0055143C" w:rsidP="0055143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73895">
              <w:rPr>
                <w:b/>
                <w:sz w:val="24"/>
                <w:szCs w:val="24"/>
              </w:rPr>
              <w:t xml:space="preserve">Состояние доступности, </w:t>
            </w:r>
          </w:p>
          <w:p w:rsidR="0055143C" w:rsidRPr="00FD5BF3" w:rsidRDefault="0055143C" w:rsidP="0055143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73895">
              <w:rPr>
                <w:b/>
                <w:sz w:val="24"/>
                <w:szCs w:val="24"/>
              </w:rPr>
              <w:t>в том числе для основных категорий инвалидов**</w:t>
            </w:r>
          </w:p>
        </w:tc>
      </w:tr>
      <w:tr w:rsidR="0055143C" w:rsidRPr="0055143C" w:rsidTr="00F03F53">
        <w:trPr>
          <w:trHeight w:val="340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5143C" w:rsidRPr="00FD5BF3" w:rsidRDefault="0055143C" w:rsidP="0055143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3C" w:rsidRPr="0055143C" w:rsidRDefault="0055143C" w:rsidP="0055143C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3C" w:rsidRPr="00873895" w:rsidRDefault="0055143C" w:rsidP="00F03F5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73895">
              <w:rPr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32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3C" w:rsidRPr="00FD5BF3" w:rsidRDefault="00F03F53" w:rsidP="00F03F5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ДП-И (У)</w:t>
            </w:r>
          </w:p>
        </w:tc>
      </w:tr>
      <w:tr w:rsidR="00F03F53" w:rsidRPr="0055143C" w:rsidTr="00F03F53">
        <w:trPr>
          <w:trHeight w:val="340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03F53" w:rsidRPr="00FD5BF3" w:rsidRDefault="00F03F53" w:rsidP="0055143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53" w:rsidRPr="0055143C" w:rsidRDefault="00F03F53" w:rsidP="0055143C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53" w:rsidRPr="00873895" w:rsidRDefault="00F03F53" w:rsidP="00F03F5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73895">
              <w:rPr>
                <w:sz w:val="24"/>
                <w:szCs w:val="24"/>
              </w:rPr>
              <w:t>Вход (входы) в здание</w:t>
            </w:r>
          </w:p>
        </w:tc>
        <w:tc>
          <w:tcPr>
            <w:tcW w:w="32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53" w:rsidRPr="002D5C3B" w:rsidRDefault="00F03F53" w:rsidP="00F03F5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ДП-И (У)</w:t>
            </w:r>
          </w:p>
        </w:tc>
      </w:tr>
      <w:tr w:rsidR="00F03F53" w:rsidRPr="0055143C" w:rsidTr="00F03F53">
        <w:trPr>
          <w:trHeight w:val="340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03F53" w:rsidRPr="00FD5BF3" w:rsidRDefault="00F03F53" w:rsidP="0055143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53" w:rsidRPr="0055143C" w:rsidRDefault="00F03F53" w:rsidP="0055143C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53" w:rsidRPr="00873895" w:rsidRDefault="00F03F53" w:rsidP="00F03F5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73895">
              <w:rPr>
                <w:sz w:val="24"/>
                <w:szCs w:val="24"/>
              </w:rPr>
              <w:t>Путь (пути) движения внутри здания (в т.ч. пути эвакуации)</w:t>
            </w:r>
          </w:p>
        </w:tc>
        <w:tc>
          <w:tcPr>
            <w:tcW w:w="32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53" w:rsidRPr="002D5C3B" w:rsidRDefault="00F03F53" w:rsidP="00F03F5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ДП-И (У)</w:t>
            </w:r>
          </w:p>
        </w:tc>
      </w:tr>
      <w:tr w:rsidR="00F03F53" w:rsidRPr="0055143C" w:rsidTr="00F03F53">
        <w:trPr>
          <w:trHeight w:val="340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03F53" w:rsidRPr="00FD5BF3" w:rsidRDefault="00F03F53" w:rsidP="0055143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53" w:rsidRPr="0055143C" w:rsidRDefault="00F03F53" w:rsidP="0055143C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53" w:rsidRPr="00873895" w:rsidRDefault="00F03F53" w:rsidP="00F03F5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73895">
              <w:rPr>
                <w:sz w:val="24"/>
                <w:szCs w:val="24"/>
              </w:rPr>
              <w:t>Зона целевого назначения здания (целевого посещения объекта)</w:t>
            </w:r>
          </w:p>
        </w:tc>
        <w:tc>
          <w:tcPr>
            <w:tcW w:w="32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53" w:rsidRPr="002D5C3B" w:rsidRDefault="00F03F53" w:rsidP="00F03F5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ДП-И (У)</w:t>
            </w:r>
          </w:p>
        </w:tc>
      </w:tr>
      <w:tr w:rsidR="00F03F53" w:rsidRPr="0055143C" w:rsidTr="00F03F53">
        <w:trPr>
          <w:trHeight w:val="340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03F53" w:rsidRPr="00FD5BF3" w:rsidRDefault="00F03F53" w:rsidP="0055143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53" w:rsidRPr="0055143C" w:rsidRDefault="00F03F53" w:rsidP="0055143C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53" w:rsidRPr="00873895" w:rsidRDefault="00F03F53" w:rsidP="00F03F5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73895">
              <w:rPr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32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53" w:rsidRPr="002D5C3B" w:rsidRDefault="00F03F53" w:rsidP="00F03F5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ДП-И (У)</w:t>
            </w:r>
          </w:p>
        </w:tc>
      </w:tr>
      <w:tr w:rsidR="00F03F53" w:rsidRPr="0055143C" w:rsidTr="00F03F53">
        <w:trPr>
          <w:trHeight w:val="340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03F53" w:rsidRPr="00FD5BF3" w:rsidRDefault="00F03F53" w:rsidP="0055143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53" w:rsidRPr="0055143C" w:rsidRDefault="00F03F53" w:rsidP="0055143C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53" w:rsidRPr="00873895" w:rsidRDefault="00F03F53" w:rsidP="00F03F5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73895">
              <w:rPr>
                <w:sz w:val="24"/>
                <w:szCs w:val="24"/>
              </w:rPr>
              <w:t>Система информации и связи (на всех зонах)</w:t>
            </w:r>
          </w:p>
        </w:tc>
        <w:tc>
          <w:tcPr>
            <w:tcW w:w="32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53" w:rsidRPr="002D5C3B" w:rsidRDefault="00F03F53" w:rsidP="00F03F5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ДП-И (У)</w:t>
            </w:r>
          </w:p>
        </w:tc>
      </w:tr>
      <w:tr w:rsidR="00F03F53" w:rsidRPr="0055143C" w:rsidTr="00F03F53">
        <w:trPr>
          <w:trHeight w:val="340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03F53" w:rsidRPr="00FD5BF3" w:rsidRDefault="00F03F53" w:rsidP="0055143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53" w:rsidRPr="0055143C" w:rsidRDefault="00F03F53" w:rsidP="0055143C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53" w:rsidRPr="00873895" w:rsidRDefault="00F03F53" w:rsidP="00F03F5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73895">
              <w:rPr>
                <w:sz w:val="24"/>
                <w:szCs w:val="24"/>
              </w:rPr>
              <w:t>Пути движения к объекту (от остановки транспорта)</w:t>
            </w:r>
          </w:p>
        </w:tc>
        <w:tc>
          <w:tcPr>
            <w:tcW w:w="32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53" w:rsidRPr="002D5C3B" w:rsidRDefault="00F03F53" w:rsidP="00F03F5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ДП-И (У)</w:t>
            </w:r>
          </w:p>
        </w:tc>
      </w:tr>
      <w:tr w:rsidR="000A2839" w:rsidRPr="0055143C" w:rsidTr="000A2839">
        <w:trPr>
          <w:trHeight w:val="340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39" w:rsidRPr="00FD5BF3" w:rsidRDefault="000A2839" w:rsidP="0055143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9604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A2839" w:rsidRPr="00FD5BF3" w:rsidRDefault="000A2839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D5BF3">
              <w:rPr>
                <w:b/>
                <w:sz w:val="24"/>
                <w:szCs w:val="24"/>
              </w:rPr>
              <w:t xml:space="preserve">** </w:t>
            </w:r>
            <w:r w:rsidRPr="00FD5BF3">
              <w:rPr>
                <w:sz w:val="20"/>
                <w:szCs w:val="20"/>
              </w:rPr>
              <w:t>Указывается</w:t>
            </w:r>
            <w:proofErr w:type="gramStart"/>
            <w:r w:rsidRPr="00FD5BF3">
              <w:rPr>
                <w:sz w:val="20"/>
                <w:szCs w:val="20"/>
              </w:rPr>
              <w:t>:</w:t>
            </w:r>
            <w:r w:rsidRPr="00FD5BF3">
              <w:rPr>
                <w:b/>
                <w:sz w:val="20"/>
                <w:szCs w:val="20"/>
              </w:rPr>
              <w:t>Д</w:t>
            </w:r>
            <w:proofErr w:type="gramEnd"/>
            <w:r w:rsidRPr="00FD5BF3">
              <w:rPr>
                <w:b/>
                <w:sz w:val="20"/>
                <w:szCs w:val="20"/>
              </w:rPr>
              <w:t>П</w:t>
            </w:r>
            <w:r>
              <w:rPr>
                <w:b/>
                <w:sz w:val="20"/>
                <w:szCs w:val="20"/>
              </w:rPr>
              <w:t>-В</w:t>
            </w:r>
            <w:r w:rsidRPr="00FD5BF3">
              <w:rPr>
                <w:sz w:val="20"/>
                <w:szCs w:val="20"/>
              </w:rPr>
              <w:t xml:space="preserve"> - доступно полностью</w:t>
            </w:r>
            <w:r>
              <w:rPr>
                <w:sz w:val="20"/>
                <w:szCs w:val="20"/>
              </w:rPr>
              <w:t xml:space="preserve"> всем;</w:t>
            </w:r>
            <w:r w:rsidRPr="007F443A">
              <w:rPr>
                <w:b/>
                <w:sz w:val="20"/>
                <w:szCs w:val="20"/>
              </w:rPr>
              <w:t>ДП-И</w:t>
            </w:r>
            <w:r>
              <w:rPr>
                <w:sz w:val="20"/>
                <w:szCs w:val="20"/>
              </w:rPr>
              <w:t xml:space="preserve"> (К, О, С, Г, У) – доступно полностью избирательно (указать категории инвалидов); </w:t>
            </w:r>
            <w:r w:rsidRPr="00FD5BF3">
              <w:rPr>
                <w:b/>
                <w:sz w:val="20"/>
                <w:szCs w:val="20"/>
              </w:rPr>
              <w:t>ДЧ</w:t>
            </w:r>
            <w:r>
              <w:rPr>
                <w:b/>
                <w:sz w:val="20"/>
                <w:szCs w:val="20"/>
              </w:rPr>
              <w:t>-В</w:t>
            </w:r>
            <w:r w:rsidRPr="00FD5BF3">
              <w:rPr>
                <w:sz w:val="20"/>
                <w:szCs w:val="20"/>
              </w:rPr>
              <w:t xml:space="preserve"> - доступно частично</w:t>
            </w:r>
            <w:r>
              <w:rPr>
                <w:sz w:val="20"/>
                <w:szCs w:val="20"/>
              </w:rPr>
              <w:t xml:space="preserve"> всем; </w:t>
            </w:r>
            <w:r w:rsidRPr="007F443A">
              <w:rPr>
                <w:b/>
                <w:sz w:val="20"/>
                <w:szCs w:val="20"/>
              </w:rPr>
              <w:t>ДЧ-И</w:t>
            </w:r>
            <w:r>
              <w:rPr>
                <w:sz w:val="20"/>
                <w:szCs w:val="20"/>
              </w:rPr>
              <w:t xml:space="preserve"> (К, О, С, Г, У) – доступно частично избирательно (указать категории инвалидов);</w:t>
            </w:r>
            <w:r w:rsidRPr="00FD5BF3">
              <w:rPr>
                <w:b/>
                <w:sz w:val="20"/>
                <w:szCs w:val="20"/>
              </w:rPr>
              <w:t>ДУ</w:t>
            </w:r>
            <w:r w:rsidRPr="00FD5BF3">
              <w:rPr>
                <w:sz w:val="20"/>
                <w:szCs w:val="20"/>
              </w:rPr>
              <w:t xml:space="preserve"> - доступно условно, </w:t>
            </w:r>
            <w:r>
              <w:rPr>
                <w:b/>
                <w:sz w:val="20"/>
                <w:szCs w:val="20"/>
              </w:rPr>
              <w:t>ВНД</w:t>
            </w:r>
            <w:r>
              <w:rPr>
                <w:sz w:val="20"/>
                <w:szCs w:val="20"/>
              </w:rPr>
              <w:t xml:space="preserve">–временно </w:t>
            </w:r>
            <w:r w:rsidRPr="00FD5BF3">
              <w:rPr>
                <w:sz w:val="20"/>
                <w:szCs w:val="20"/>
              </w:rPr>
              <w:t>недоступно</w:t>
            </w:r>
          </w:p>
          <w:p w:rsidR="000A2839" w:rsidRPr="00FD5BF3" w:rsidRDefault="000A2839" w:rsidP="0055143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0A2839" w:rsidRPr="0055143C" w:rsidTr="00F04603">
        <w:trPr>
          <w:trHeight w:val="340"/>
        </w:trPr>
        <w:tc>
          <w:tcPr>
            <w:tcW w:w="10421" w:type="dxa"/>
            <w:gridSpan w:val="4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39" w:rsidRPr="00FD5BF3" w:rsidRDefault="000A2839" w:rsidP="0055143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3.5 </w:t>
            </w:r>
            <w:r w:rsidRPr="00DB4BF6">
              <w:rPr>
                <w:b/>
                <w:sz w:val="24"/>
                <w:szCs w:val="24"/>
              </w:rPr>
              <w:t xml:space="preserve"> ИТОГОВОЕ  ЗАКЛЮЧЕНИЕ о состоянии доступности ОСИ</w:t>
            </w:r>
            <w:r>
              <w:rPr>
                <w:sz w:val="24"/>
                <w:szCs w:val="24"/>
              </w:rPr>
              <w:t>:</w:t>
            </w:r>
          </w:p>
        </w:tc>
      </w:tr>
      <w:tr w:rsidR="00F03F53" w:rsidRPr="0055143C" w:rsidTr="00BD16DD">
        <w:trPr>
          <w:trHeight w:val="340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3F53" w:rsidRPr="00FD5BF3" w:rsidRDefault="00F03F53" w:rsidP="0055143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9604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3F53" w:rsidRPr="00B83BE1" w:rsidRDefault="00B83BE1" w:rsidP="003F733D">
            <w:pPr>
              <w:spacing w:line="240" w:lineRule="auto"/>
              <w:ind w:firstLine="0"/>
              <w:jc w:val="center"/>
              <w:rPr>
                <w:b/>
                <w:i/>
                <w:caps/>
                <w:sz w:val="24"/>
                <w:szCs w:val="24"/>
              </w:rPr>
            </w:pPr>
            <w:r w:rsidRPr="00B83BE1">
              <w:rPr>
                <w:b/>
                <w:i/>
                <w:caps/>
                <w:sz w:val="24"/>
                <w:szCs w:val="24"/>
              </w:rPr>
              <w:t>Д</w:t>
            </w:r>
            <w:r>
              <w:rPr>
                <w:b/>
                <w:i/>
                <w:caps/>
                <w:sz w:val="24"/>
                <w:szCs w:val="24"/>
              </w:rPr>
              <w:t xml:space="preserve">П-И </w:t>
            </w:r>
            <w:r w:rsidRPr="00B83BE1">
              <w:rPr>
                <w:b/>
                <w:i/>
                <w:sz w:val="24"/>
                <w:szCs w:val="24"/>
              </w:rPr>
              <w:t>(доступно полностью избирательно)</w:t>
            </w:r>
          </w:p>
        </w:tc>
      </w:tr>
      <w:tr w:rsidR="00F03F53" w:rsidRPr="0055143C" w:rsidTr="00E057FD">
        <w:trPr>
          <w:trHeight w:val="340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3F53" w:rsidRPr="00FD5BF3" w:rsidRDefault="00F03F53" w:rsidP="0055143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9604" w:type="dxa"/>
            <w:gridSpan w:val="4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03F53" w:rsidRPr="00FD5BF3" w:rsidRDefault="00F03F53" w:rsidP="0055143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F03F53" w:rsidRPr="0055143C" w:rsidTr="00710A07">
        <w:trPr>
          <w:trHeight w:val="340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3F53" w:rsidRPr="00FD5BF3" w:rsidRDefault="00F03F53" w:rsidP="0055143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9604" w:type="dxa"/>
            <w:gridSpan w:val="4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03F53" w:rsidRPr="00FD5BF3" w:rsidRDefault="00F03F53" w:rsidP="0055143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F03F53" w:rsidRPr="0055143C" w:rsidTr="001B59EB">
        <w:trPr>
          <w:trHeight w:val="340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3F53" w:rsidRPr="00FD5BF3" w:rsidRDefault="00F03F53" w:rsidP="0055143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9604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3F53" w:rsidRPr="00FD5BF3" w:rsidRDefault="00F03F53" w:rsidP="0055143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55143C" w:rsidRPr="0055143C" w:rsidTr="005D0BEB">
        <w:trPr>
          <w:trHeight w:val="340"/>
        </w:trPr>
        <w:tc>
          <w:tcPr>
            <w:tcW w:w="10421" w:type="dxa"/>
            <w:gridSpan w:val="4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75E3" w:rsidRDefault="005975E3" w:rsidP="00F03F53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55143C" w:rsidRPr="00F03F53" w:rsidRDefault="00F03F53" w:rsidP="00F03F53">
            <w:pPr>
              <w:spacing w:line="240" w:lineRule="auto"/>
              <w:ind w:firstLine="0"/>
              <w:contextualSpacing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4. </w:t>
            </w:r>
            <w:r w:rsidR="0055143C" w:rsidRPr="00F03F53">
              <w:rPr>
                <w:b/>
                <w:sz w:val="24"/>
                <w:szCs w:val="24"/>
              </w:rPr>
              <w:t>Управленческое решение</w:t>
            </w:r>
          </w:p>
        </w:tc>
      </w:tr>
      <w:tr w:rsidR="000A2839" w:rsidRPr="0055143C" w:rsidTr="000A2839">
        <w:trPr>
          <w:trHeight w:val="340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39" w:rsidRPr="000A2839" w:rsidRDefault="000A2839" w:rsidP="000A2839">
            <w:pPr>
              <w:spacing w:line="240" w:lineRule="auto"/>
              <w:ind w:firstLine="0"/>
              <w:contextualSpacing/>
              <w:jc w:val="center"/>
              <w:rPr>
                <w:b/>
                <w:color w:val="FF0000"/>
                <w:sz w:val="24"/>
                <w:szCs w:val="24"/>
              </w:rPr>
            </w:pPr>
            <w:r w:rsidRPr="000A2839">
              <w:rPr>
                <w:b/>
                <w:sz w:val="24"/>
                <w:szCs w:val="24"/>
              </w:rPr>
              <w:lastRenderedPageBreak/>
              <w:t>4.1</w:t>
            </w:r>
          </w:p>
        </w:tc>
        <w:tc>
          <w:tcPr>
            <w:tcW w:w="9604" w:type="dxa"/>
            <w:gridSpan w:val="4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2839" w:rsidRPr="000A2839" w:rsidRDefault="000A2839" w:rsidP="000A2839">
            <w:pPr>
              <w:spacing w:line="240" w:lineRule="auto"/>
              <w:ind w:firstLine="0"/>
              <w:contextualSpacing/>
              <w:jc w:val="left"/>
              <w:rPr>
                <w:b/>
                <w:color w:val="FF0000"/>
                <w:sz w:val="24"/>
                <w:szCs w:val="24"/>
              </w:rPr>
            </w:pPr>
            <w:r w:rsidRPr="000A2839">
              <w:rPr>
                <w:b/>
                <w:sz w:val="24"/>
                <w:szCs w:val="24"/>
              </w:rPr>
              <w:t>Рекомендации по адаптации основных структурных элементов объекта</w:t>
            </w:r>
          </w:p>
        </w:tc>
      </w:tr>
      <w:tr w:rsidR="0055143C" w:rsidRPr="0055143C" w:rsidTr="00B83BE1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3C" w:rsidRPr="00CC3DE3" w:rsidRDefault="0055143C" w:rsidP="00B83BE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C3DE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F53" w:rsidRDefault="0055143C" w:rsidP="005D0BE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A2839">
              <w:rPr>
                <w:b/>
                <w:sz w:val="24"/>
                <w:szCs w:val="24"/>
              </w:rPr>
              <w:t xml:space="preserve">Основные структурно-функциональные </w:t>
            </w:r>
          </w:p>
          <w:p w:rsidR="0055143C" w:rsidRPr="000A2839" w:rsidRDefault="0055143C" w:rsidP="005D0BE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A2839">
              <w:rPr>
                <w:b/>
                <w:sz w:val="24"/>
                <w:szCs w:val="24"/>
              </w:rPr>
              <w:t>зоны объекта</w:t>
            </w:r>
          </w:p>
        </w:tc>
        <w:tc>
          <w:tcPr>
            <w:tcW w:w="676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3C" w:rsidRPr="000A2839" w:rsidRDefault="0055143C" w:rsidP="005D0BE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A2839">
              <w:rPr>
                <w:b/>
                <w:sz w:val="24"/>
                <w:szCs w:val="24"/>
              </w:rPr>
              <w:t>Рекомендации по адаптации объекта (вид работы)*</w:t>
            </w:r>
          </w:p>
        </w:tc>
      </w:tr>
      <w:tr w:rsidR="0055143C" w:rsidRPr="0055143C" w:rsidTr="00B83BE1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3C" w:rsidRPr="000A2839" w:rsidRDefault="0055143C" w:rsidP="00B83BE1">
            <w:pPr>
              <w:pStyle w:val="a3"/>
              <w:numPr>
                <w:ilvl w:val="0"/>
                <w:numId w:val="3"/>
              </w:numPr>
              <w:suppressAutoHyphens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3C" w:rsidRPr="000A2839" w:rsidRDefault="0055143C" w:rsidP="00B83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A2839">
              <w:rPr>
                <w:sz w:val="24"/>
                <w:szCs w:val="24"/>
              </w:rPr>
              <w:t>Территория, прилегающая к зданию (участок)</w:t>
            </w:r>
          </w:p>
        </w:tc>
        <w:tc>
          <w:tcPr>
            <w:tcW w:w="676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3C" w:rsidRPr="00B83BE1" w:rsidRDefault="0055143C" w:rsidP="00B83BE1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83BE1">
              <w:rPr>
                <w:b/>
                <w:i/>
                <w:sz w:val="24"/>
                <w:szCs w:val="24"/>
              </w:rPr>
              <w:t>капитальный ремонт</w:t>
            </w:r>
          </w:p>
          <w:p w:rsidR="00B83BE1" w:rsidRPr="006C2AA4" w:rsidRDefault="00B83BE1" w:rsidP="003F733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83BE1">
              <w:rPr>
                <w:sz w:val="24"/>
                <w:szCs w:val="24"/>
              </w:rPr>
              <w:t>Установка ограждения территории учреждения</w:t>
            </w:r>
            <w:proofErr w:type="gramStart"/>
            <w:r w:rsidRPr="00B83BE1">
              <w:rPr>
                <w:sz w:val="24"/>
                <w:szCs w:val="24"/>
              </w:rPr>
              <w:t>,з</w:t>
            </w:r>
            <w:proofErr w:type="gramEnd"/>
            <w:r w:rsidRPr="00B83BE1">
              <w:rPr>
                <w:sz w:val="24"/>
                <w:szCs w:val="24"/>
              </w:rPr>
              <w:t>амена покрытия пешеходных дорожек; организация мест для личного автотранспорта инвалидов, установка доступных для инвалидов визуальных и тактильных элементов информации</w:t>
            </w:r>
            <w:r w:rsidR="003F733D">
              <w:rPr>
                <w:sz w:val="24"/>
                <w:szCs w:val="24"/>
              </w:rPr>
              <w:t>.</w:t>
            </w:r>
          </w:p>
        </w:tc>
      </w:tr>
      <w:tr w:rsidR="0055143C" w:rsidRPr="0055143C" w:rsidTr="00B83BE1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43C" w:rsidRPr="000A2839" w:rsidRDefault="0055143C" w:rsidP="000A2839">
            <w:pPr>
              <w:pStyle w:val="a3"/>
              <w:numPr>
                <w:ilvl w:val="0"/>
                <w:numId w:val="3"/>
              </w:numPr>
              <w:suppressAutoHyphens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DE3" w:rsidRDefault="0055143C" w:rsidP="00B83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A2839">
              <w:rPr>
                <w:sz w:val="24"/>
                <w:szCs w:val="24"/>
              </w:rPr>
              <w:t xml:space="preserve">Вход (входы) </w:t>
            </w:r>
          </w:p>
          <w:p w:rsidR="0055143C" w:rsidRPr="000A2839" w:rsidRDefault="0055143C" w:rsidP="00B83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A2839">
              <w:rPr>
                <w:sz w:val="24"/>
                <w:szCs w:val="24"/>
              </w:rPr>
              <w:t>в здание</w:t>
            </w:r>
          </w:p>
        </w:tc>
        <w:tc>
          <w:tcPr>
            <w:tcW w:w="676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43C" w:rsidRPr="00B83BE1" w:rsidRDefault="0055143C" w:rsidP="00B83BE1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B83BE1">
              <w:rPr>
                <w:b/>
                <w:i/>
                <w:sz w:val="24"/>
                <w:szCs w:val="24"/>
              </w:rPr>
              <w:t>индив</w:t>
            </w:r>
            <w:proofErr w:type="gramStart"/>
            <w:r w:rsidRPr="00B83BE1">
              <w:rPr>
                <w:b/>
                <w:i/>
                <w:sz w:val="24"/>
                <w:szCs w:val="24"/>
              </w:rPr>
              <w:t>.р</w:t>
            </w:r>
            <w:proofErr w:type="gramEnd"/>
            <w:r w:rsidRPr="00B83BE1">
              <w:rPr>
                <w:b/>
                <w:i/>
                <w:sz w:val="24"/>
                <w:szCs w:val="24"/>
              </w:rPr>
              <w:t>ешение</w:t>
            </w:r>
            <w:proofErr w:type="spellEnd"/>
            <w:r w:rsidRPr="00B83BE1">
              <w:rPr>
                <w:b/>
                <w:i/>
                <w:sz w:val="24"/>
                <w:szCs w:val="24"/>
              </w:rPr>
              <w:t xml:space="preserve"> с ТСР</w:t>
            </w:r>
          </w:p>
          <w:p w:rsidR="00B83BE1" w:rsidRDefault="00B83BE1" w:rsidP="00B83BE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83BE1">
              <w:rPr>
                <w:sz w:val="24"/>
                <w:szCs w:val="24"/>
              </w:rPr>
              <w:t xml:space="preserve">Установка поручней, приведение ступеней в соответствие </w:t>
            </w:r>
          </w:p>
          <w:p w:rsidR="00CC3DE3" w:rsidRDefault="00B83BE1" w:rsidP="00CC3DE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83BE1">
              <w:rPr>
                <w:sz w:val="24"/>
                <w:szCs w:val="24"/>
              </w:rPr>
              <w:t>с требованиями критериев безопасности, установка водоотвода у нав</w:t>
            </w:r>
            <w:r>
              <w:rPr>
                <w:sz w:val="24"/>
                <w:szCs w:val="24"/>
              </w:rPr>
              <w:t xml:space="preserve">еса, </w:t>
            </w:r>
            <w:r w:rsidR="00CC3DE3">
              <w:rPr>
                <w:sz w:val="24"/>
                <w:szCs w:val="24"/>
              </w:rPr>
              <w:t xml:space="preserve">установка подогрева поверхности покрытия, </w:t>
            </w:r>
            <w:r>
              <w:rPr>
                <w:sz w:val="24"/>
                <w:szCs w:val="24"/>
              </w:rPr>
              <w:t>устройство дверных порогов</w:t>
            </w:r>
            <w:r w:rsidR="00CC3DE3">
              <w:rPr>
                <w:sz w:val="24"/>
                <w:szCs w:val="24"/>
              </w:rPr>
              <w:t xml:space="preserve">; </w:t>
            </w:r>
            <w:r w:rsidR="00CC3DE3" w:rsidRPr="006C2AA4">
              <w:rPr>
                <w:sz w:val="24"/>
                <w:szCs w:val="24"/>
              </w:rPr>
              <w:t xml:space="preserve">оборудование дверей </w:t>
            </w:r>
            <w:r w:rsidR="00CC3DE3">
              <w:rPr>
                <w:sz w:val="24"/>
                <w:szCs w:val="24"/>
              </w:rPr>
              <w:t>смотровыми панелями; п</w:t>
            </w:r>
            <w:r w:rsidRPr="00B83BE1">
              <w:rPr>
                <w:sz w:val="24"/>
                <w:szCs w:val="24"/>
              </w:rPr>
              <w:t>риведение р</w:t>
            </w:r>
            <w:r>
              <w:rPr>
                <w:sz w:val="24"/>
                <w:szCs w:val="24"/>
              </w:rPr>
              <w:t xml:space="preserve">азмеров тамбуров </w:t>
            </w:r>
          </w:p>
          <w:p w:rsidR="00B83BE1" w:rsidRPr="00B83BE1" w:rsidRDefault="00B83BE1" w:rsidP="003F733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="00CC3DE3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оответстви</w:t>
            </w:r>
            <w:r w:rsidR="003F733D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, </w:t>
            </w:r>
            <w:r w:rsidRPr="00B83BE1">
              <w:rPr>
                <w:sz w:val="24"/>
                <w:szCs w:val="24"/>
              </w:rPr>
              <w:t>установ</w:t>
            </w:r>
            <w:r>
              <w:rPr>
                <w:sz w:val="24"/>
                <w:szCs w:val="24"/>
              </w:rPr>
              <w:t>ка пандусов</w:t>
            </w:r>
            <w:r w:rsidR="006C2AA4">
              <w:rPr>
                <w:sz w:val="24"/>
                <w:szCs w:val="24"/>
              </w:rPr>
              <w:t>; установка кнопки вызова персонала.</w:t>
            </w:r>
          </w:p>
        </w:tc>
      </w:tr>
      <w:tr w:rsidR="0055143C" w:rsidRPr="0055143C" w:rsidTr="00B83BE1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43C" w:rsidRPr="000A2839" w:rsidRDefault="0055143C" w:rsidP="000A2839">
            <w:pPr>
              <w:pStyle w:val="a3"/>
              <w:numPr>
                <w:ilvl w:val="0"/>
                <w:numId w:val="3"/>
              </w:numPr>
              <w:suppressAutoHyphens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3C" w:rsidRPr="000A2839" w:rsidRDefault="0055143C" w:rsidP="00B83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A2839">
              <w:rPr>
                <w:sz w:val="24"/>
                <w:szCs w:val="24"/>
              </w:rPr>
              <w:t>Путь (пути) движения внутри здания (в т.ч. пути эвакуации)</w:t>
            </w:r>
          </w:p>
        </w:tc>
        <w:tc>
          <w:tcPr>
            <w:tcW w:w="676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43C" w:rsidRPr="00B83BE1" w:rsidRDefault="0055143C" w:rsidP="00B83BE1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B83BE1">
              <w:rPr>
                <w:b/>
                <w:i/>
                <w:sz w:val="24"/>
                <w:szCs w:val="24"/>
              </w:rPr>
              <w:t>индив</w:t>
            </w:r>
            <w:proofErr w:type="gramStart"/>
            <w:r w:rsidRPr="00B83BE1">
              <w:rPr>
                <w:b/>
                <w:i/>
                <w:sz w:val="24"/>
                <w:szCs w:val="24"/>
              </w:rPr>
              <w:t>.р</w:t>
            </w:r>
            <w:proofErr w:type="gramEnd"/>
            <w:r w:rsidRPr="00B83BE1">
              <w:rPr>
                <w:b/>
                <w:i/>
                <w:sz w:val="24"/>
                <w:szCs w:val="24"/>
              </w:rPr>
              <w:t>ешение</w:t>
            </w:r>
            <w:proofErr w:type="spellEnd"/>
            <w:r w:rsidRPr="00B83BE1">
              <w:rPr>
                <w:b/>
                <w:i/>
                <w:sz w:val="24"/>
                <w:szCs w:val="24"/>
              </w:rPr>
              <w:t xml:space="preserve"> с ТСР</w:t>
            </w:r>
          </w:p>
          <w:p w:rsidR="00B83BE1" w:rsidRPr="00B83BE1" w:rsidRDefault="00B83BE1" w:rsidP="003F733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83BE1">
              <w:rPr>
                <w:sz w:val="24"/>
                <w:szCs w:val="24"/>
              </w:rPr>
              <w:t>Приведение лестниц в соответстви</w:t>
            </w:r>
            <w:r w:rsidR="003F733D">
              <w:rPr>
                <w:sz w:val="24"/>
                <w:szCs w:val="24"/>
              </w:rPr>
              <w:t>е</w:t>
            </w:r>
            <w:r w:rsidRPr="00B83BE1">
              <w:rPr>
                <w:sz w:val="24"/>
                <w:szCs w:val="24"/>
              </w:rPr>
              <w:t xml:space="preserve"> с нормами безопасности,</w:t>
            </w:r>
            <w:r w:rsidR="00CC3DE3">
              <w:rPr>
                <w:sz w:val="24"/>
                <w:szCs w:val="24"/>
              </w:rPr>
              <w:t xml:space="preserve"> обозначение цветом и фактурой;</w:t>
            </w:r>
            <w:r w:rsidRPr="00B83BE1">
              <w:rPr>
                <w:sz w:val="24"/>
                <w:szCs w:val="24"/>
              </w:rPr>
              <w:t xml:space="preserve"> установка или замена поручней в соответствии с критериями доступности для инвалидов и МГН); устройство порога входа; установка пандусов внутри здания;</w:t>
            </w:r>
            <w:r w:rsidR="003F733D">
              <w:rPr>
                <w:sz w:val="24"/>
                <w:szCs w:val="24"/>
              </w:rPr>
              <w:t xml:space="preserve"> </w:t>
            </w:r>
            <w:r w:rsidRPr="00B83BE1">
              <w:rPr>
                <w:sz w:val="24"/>
                <w:szCs w:val="24"/>
              </w:rPr>
              <w:t>замена дверных ручек</w:t>
            </w:r>
            <w:r w:rsidR="003F733D">
              <w:rPr>
                <w:sz w:val="24"/>
                <w:szCs w:val="24"/>
              </w:rPr>
              <w:t>.</w:t>
            </w:r>
            <w:proofErr w:type="gramEnd"/>
          </w:p>
        </w:tc>
      </w:tr>
      <w:tr w:rsidR="0055143C" w:rsidRPr="0055143C" w:rsidTr="00B83BE1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43C" w:rsidRPr="000A2839" w:rsidRDefault="0055143C" w:rsidP="000A2839">
            <w:pPr>
              <w:pStyle w:val="a3"/>
              <w:numPr>
                <w:ilvl w:val="0"/>
                <w:numId w:val="3"/>
              </w:numPr>
              <w:suppressAutoHyphens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3C" w:rsidRPr="000A2839" w:rsidRDefault="0055143C" w:rsidP="00B83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A2839">
              <w:rPr>
                <w:sz w:val="24"/>
                <w:szCs w:val="24"/>
              </w:rPr>
              <w:t xml:space="preserve">Зона целевого назначения </w:t>
            </w:r>
          </w:p>
          <w:p w:rsidR="0055143C" w:rsidRPr="000A2839" w:rsidRDefault="0055143C" w:rsidP="00B83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A2839">
              <w:rPr>
                <w:sz w:val="24"/>
                <w:szCs w:val="24"/>
              </w:rPr>
              <w:t>(целевого посещения объекта)</w:t>
            </w:r>
          </w:p>
        </w:tc>
        <w:tc>
          <w:tcPr>
            <w:tcW w:w="676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43C" w:rsidRPr="006C2AA4" w:rsidRDefault="0055143C" w:rsidP="00B83BE1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C2AA4">
              <w:rPr>
                <w:b/>
                <w:i/>
                <w:sz w:val="24"/>
                <w:szCs w:val="24"/>
              </w:rPr>
              <w:t>капитальный ремонт</w:t>
            </w:r>
          </w:p>
          <w:p w:rsidR="00CC3DE3" w:rsidRDefault="006C2AA4" w:rsidP="006C2AA4">
            <w:pPr>
              <w:spacing w:line="240" w:lineRule="auto"/>
              <w:ind w:firstLine="26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</w:t>
            </w:r>
            <w:r w:rsidRPr="006C2AA4">
              <w:rPr>
                <w:sz w:val="24"/>
                <w:szCs w:val="24"/>
              </w:rPr>
              <w:t>борудование вах</w:t>
            </w:r>
            <w:r w:rsidR="00CC3DE3">
              <w:rPr>
                <w:sz w:val="24"/>
                <w:szCs w:val="24"/>
              </w:rPr>
              <w:t xml:space="preserve">ты соответствующей высоты; </w:t>
            </w:r>
            <w:r w:rsidRPr="006C2AA4">
              <w:rPr>
                <w:sz w:val="24"/>
                <w:szCs w:val="24"/>
              </w:rPr>
              <w:t xml:space="preserve">оборудование дверей </w:t>
            </w:r>
            <w:r>
              <w:rPr>
                <w:sz w:val="24"/>
                <w:szCs w:val="24"/>
              </w:rPr>
              <w:t xml:space="preserve">смотровыми </w:t>
            </w:r>
            <w:r w:rsidR="00CC3DE3">
              <w:rPr>
                <w:sz w:val="24"/>
                <w:szCs w:val="24"/>
              </w:rPr>
              <w:t>панелями</w:t>
            </w:r>
            <w:r>
              <w:rPr>
                <w:sz w:val="24"/>
                <w:szCs w:val="24"/>
              </w:rPr>
              <w:t xml:space="preserve">; </w:t>
            </w:r>
            <w:r w:rsidR="00B83BE1" w:rsidRPr="006C2AA4">
              <w:rPr>
                <w:sz w:val="24"/>
                <w:szCs w:val="24"/>
              </w:rPr>
              <w:t>обеспеч</w:t>
            </w:r>
            <w:r w:rsidRPr="006C2AA4">
              <w:rPr>
                <w:sz w:val="24"/>
                <w:szCs w:val="24"/>
              </w:rPr>
              <w:t>ение</w:t>
            </w:r>
            <w:r w:rsidR="00B83BE1" w:rsidRPr="006C2AA4">
              <w:rPr>
                <w:sz w:val="24"/>
                <w:szCs w:val="24"/>
              </w:rPr>
              <w:t xml:space="preserve"> свободно</w:t>
            </w:r>
            <w:r w:rsidRPr="006C2AA4">
              <w:rPr>
                <w:sz w:val="24"/>
                <w:szCs w:val="24"/>
              </w:rPr>
              <w:t>го</w:t>
            </w:r>
            <w:r w:rsidR="00B83BE1" w:rsidRPr="006C2AA4">
              <w:rPr>
                <w:sz w:val="24"/>
                <w:szCs w:val="24"/>
              </w:rPr>
              <w:t xml:space="preserve"> пространств</w:t>
            </w:r>
            <w:r w:rsidRPr="006C2AA4">
              <w:rPr>
                <w:sz w:val="24"/>
                <w:szCs w:val="24"/>
              </w:rPr>
              <w:t>ав жилой и учебной зонах (</w:t>
            </w:r>
            <w:r w:rsidR="00B83BE1" w:rsidRPr="006C2AA4">
              <w:rPr>
                <w:sz w:val="24"/>
                <w:szCs w:val="24"/>
              </w:rPr>
              <w:t xml:space="preserve">перед дверью, </w:t>
            </w:r>
            <w:proofErr w:type="gramEnd"/>
          </w:p>
          <w:p w:rsidR="00B83BE1" w:rsidRPr="006C2AA4" w:rsidRDefault="00B83BE1" w:rsidP="00CC3DE3">
            <w:pPr>
              <w:spacing w:line="240" w:lineRule="auto"/>
              <w:ind w:firstLine="26"/>
              <w:jc w:val="center"/>
              <w:rPr>
                <w:sz w:val="24"/>
                <w:szCs w:val="24"/>
              </w:rPr>
            </w:pPr>
            <w:r w:rsidRPr="006C2AA4">
              <w:rPr>
                <w:sz w:val="24"/>
                <w:szCs w:val="24"/>
              </w:rPr>
              <w:t>у кровати, перед шкафами и окнами).</w:t>
            </w:r>
          </w:p>
        </w:tc>
      </w:tr>
      <w:tr w:rsidR="0055143C" w:rsidRPr="0055143C" w:rsidTr="00B83BE1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43C" w:rsidRPr="000A2839" w:rsidRDefault="0055143C" w:rsidP="000A2839">
            <w:pPr>
              <w:pStyle w:val="a3"/>
              <w:numPr>
                <w:ilvl w:val="0"/>
                <w:numId w:val="3"/>
              </w:numPr>
              <w:suppressAutoHyphens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3C" w:rsidRPr="000A2839" w:rsidRDefault="0055143C" w:rsidP="00B83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A2839">
              <w:rPr>
                <w:sz w:val="24"/>
                <w:szCs w:val="24"/>
              </w:rPr>
              <w:t>Санитарно-гигиенические помещения</w:t>
            </w:r>
          </w:p>
        </w:tc>
        <w:tc>
          <w:tcPr>
            <w:tcW w:w="676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43C" w:rsidRPr="006C2AA4" w:rsidRDefault="0055143C" w:rsidP="00B83BE1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C2AA4">
              <w:rPr>
                <w:b/>
                <w:i/>
                <w:sz w:val="24"/>
                <w:szCs w:val="24"/>
              </w:rPr>
              <w:t>капитальный ремонт</w:t>
            </w:r>
          </w:p>
          <w:p w:rsidR="00B83BE1" w:rsidRPr="006C2AA4" w:rsidRDefault="006C2AA4" w:rsidP="00CC3DE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Расширение дверных проемов, </w:t>
            </w:r>
            <w:r w:rsidR="00CC3DE3">
              <w:rPr>
                <w:color w:val="000000" w:themeColor="text1"/>
                <w:sz w:val="24"/>
                <w:szCs w:val="24"/>
              </w:rPr>
              <w:t>установка специальной универсальной кабины</w:t>
            </w:r>
            <w:r>
              <w:rPr>
                <w:color w:val="000000" w:themeColor="text1"/>
                <w:sz w:val="24"/>
                <w:szCs w:val="24"/>
              </w:rPr>
              <w:t>; у</w:t>
            </w:r>
            <w:r w:rsidR="00B83BE1" w:rsidRPr="006C2AA4">
              <w:rPr>
                <w:color w:val="000000" w:themeColor="text1"/>
                <w:sz w:val="24"/>
                <w:szCs w:val="24"/>
              </w:rPr>
              <w:t xml:space="preserve">стройство душевой с доступной душевой кабиной, </w:t>
            </w:r>
            <w:r w:rsidR="00A26C80">
              <w:rPr>
                <w:color w:val="000000" w:themeColor="text1"/>
                <w:sz w:val="24"/>
                <w:szCs w:val="24"/>
              </w:rPr>
              <w:t xml:space="preserve">установка водопроводного крана с рычажной рукояткой и термостатом; </w:t>
            </w:r>
            <w:r w:rsidR="00B83BE1" w:rsidRPr="006C2AA4">
              <w:rPr>
                <w:color w:val="000000" w:themeColor="text1"/>
                <w:sz w:val="24"/>
                <w:szCs w:val="24"/>
              </w:rPr>
              <w:t>установка поручней, штанг, переносного или откидного сиденья</w:t>
            </w:r>
            <w:r>
              <w:rPr>
                <w:color w:val="000000" w:themeColor="text1"/>
                <w:sz w:val="24"/>
                <w:szCs w:val="24"/>
              </w:rPr>
              <w:t>, установка кнопки вызова персонала.</w:t>
            </w:r>
          </w:p>
        </w:tc>
      </w:tr>
      <w:tr w:rsidR="0055143C" w:rsidRPr="0055143C" w:rsidTr="00B83BE1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43C" w:rsidRPr="000A2839" w:rsidRDefault="0055143C" w:rsidP="000A2839">
            <w:pPr>
              <w:pStyle w:val="a3"/>
              <w:numPr>
                <w:ilvl w:val="0"/>
                <w:numId w:val="3"/>
              </w:numPr>
              <w:suppressAutoHyphens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3C" w:rsidRPr="000A2839" w:rsidRDefault="0055143C" w:rsidP="006C2AA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A2839">
              <w:rPr>
                <w:sz w:val="24"/>
                <w:szCs w:val="24"/>
              </w:rPr>
              <w:t>Система информации на объекте (на всех зонах)</w:t>
            </w:r>
          </w:p>
        </w:tc>
        <w:tc>
          <w:tcPr>
            <w:tcW w:w="676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43C" w:rsidRPr="006C2AA4" w:rsidRDefault="0055143C" w:rsidP="00B83BE1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6C2AA4">
              <w:rPr>
                <w:b/>
                <w:i/>
                <w:sz w:val="24"/>
                <w:szCs w:val="24"/>
              </w:rPr>
              <w:t>индив</w:t>
            </w:r>
            <w:proofErr w:type="gramStart"/>
            <w:r w:rsidRPr="006C2AA4">
              <w:rPr>
                <w:b/>
                <w:i/>
                <w:sz w:val="24"/>
                <w:szCs w:val="24"/>
              </w:rPr>
              <w:t>.р</w:t>
            </w:r>
            <w:proofErr w:type="gramEnd"/>
            <w:r w:rsidRPr="006C2AA4">
              <w:rPr>
                <w:b/>
                <w:i/>
                <w:sz w:val="24"/>
                <w:szCs w:val="24"/>
              </w:rPr>
              <w:t>ешение</w:t>
            </w:r>
            <w:proofErr w:type="spellEnd"/>
            <w:r w:rsidRPr="006C2AA4">
              <w:rPr>
                <w:b/>
                <w:i/>
                <w:sz w:val="24"/>
                <w:szCs w:val="24"/>
              </w:rPr>
              <w:t xml:space="preserve"> с ТСР</w:t>
            </w:r>
          </w:p>
          <w:p w:rsidR="00B83BE1" w:rsidRPr="006C2AA4" w:rsidRDefault="006C2AA4" w:rsidP="00B83BE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B83BE1" w:rsidRPr="006C2AA4">
              <w:rPr>
                <w:sz w:val="24"/>
                <w:szCs w:val="24"/>
              </w:rPr>
              <w:t>стройство визуальной системы информации; установка акустической системы информации; установка тактильной системы информации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55143C" w:rsidRPr="0055143C" w:rsidTr="00A26C80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43C" w:rsidRPr="000A2839" w:rsidRDefault="0055143C" w:rsidP="000A2839">
            <w:pPr>
              <w:pStyle w:val="a3"/>
              <w:numPr>
                <w:ilvl w:val="0"/>
                <w:numId w:val="3"/>
              </w:numPr>
              <w:suppressAutoHyphens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3C" w:rsidRPr="000A2839" w:rsidRDefault="0055143C" w:rsidP="00B83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A2839">
              <w:rPr>
                <w:sz w:val="24"/>
                <w:szCs w:val="24"/>
              </w:rPr>
              <w:t xml:space="preserve">Пути движения к объекту </w:t>
            </w:r>
          </w:p>
          <w:p w:rsidR="0055143C" w:rsidRPr="000A2839" w:rsidRDefault="0055143C" w:rsidP="00B83BE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A2839">
              <w:rPr>
                <w:sz w:val="24"/>
                <w:szCs w:val="24"/>
              </w:rPr>
              <w:t>(от остановки транспорта)</w:t>
            </w:r>
          </w:p>
        </w:tc>
        <w:tc>
          <w:tcPr>
            <w:tcW w:w="676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3C" w:rsidRPr="006C2AA4" w:rsidRDefault="0055143C" w:rsidP="00A26C80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6C2AA4">
              <w:rPr>
                <w:b/>
                <w:i/>
                <w:sz w:val="24"/>
                <w:szCs w:val="24"/>
              </w:rPr>
              <w:t>индив</w:t>
            </w:r>
            <w:proofErr w:type="gramStart"/>
            <w:r w:rsidRPr="006C2AA4">
              <w:rPr>
                <w:b/>
                <w:i/>
                <w:sz w:val="24"/>
                <w:szCs w:val="24"/>
              </w:rPr>
              <w:t>.р</w:t>
            </w:r>
            <w:proofErr w:type="gramEnd"/>
            <w:r w:rsidRPr="006C2AA4">
              <w:rPr>
                <w:b/>
                <w:i/>
                <w:sz w:val="24"/>
                <w:szCs w:val="24"/>
              </w:rPr>
              <w:t>ешение</w:t>
            </w:r>
            <w:proofErr w:type="spellEnd"/>
            <w:r w:rsidRPr="006C2AA4">
              <w:rPr>
                <w:b/>
                <w:i/>
                <w:sz w:val="24"/>
                <w:szCs w:val="24"/>
              </w:rPr>
              <w:t xml:space="preserve"> с ТСР</w:t>
            </w:r>
          </w:p>
          <w:p w:rsidR="00B83BE1" w:rsidRPr="006C2AA4" w:rsidRDefault="00A26C80" w:rsidP="00A26C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дублирования необходимой звуковой и визуальной информации</w:t>
            </w:r>
          </w:p>
        </w:tc>
      </w:tr>
      <w:tr w:rsidR="0055143C" w:rsidRPr="0055143C" w:rsidTr="00B83BE1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5143C" w:rsidRPr="0055143C" w:rsidRDefault="0055143C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43C" w:rsidRPr="000A2839" w:rsidRDefault="0055143C" w:rsidP="000A2839">
            <w:pPr>
              <w:pStyle w:val="a3"/>
              <w:numPr>
                <w:ilvl w:val="0"/>
                <w:numId w:val="3"/>
              </w:numPr>
              <w:suppressAutoHyphens w:val="0"/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143C" w:rsidRPr="000A2839" w:rsidRDefault="0055143C" w:rsidP="00B83BE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0A2839">
              <w:rPr>
                <w:b/>
                <w:sz w:val="24"/>
                <w:szCs w:val="24"/>
              </w:rPr>
              <w:t>Все зоны и участки</w:t>
            </w:r>
          </w:p>
        </w:tc>
        <w:tc>
          <w:tcPr>
            <w:tcW w:w="6769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43C" w:rsidRPr="006C2AA4" w:rsidRDefault="0055143C" w:rsidP="00B83BE1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C2AA4">
              <w:rPr>
                <w:b/>
                <w:i/>
                <w:sz w:val="24"/>
                <w:szCs w:val="24"/>
              </w:rPr>
              <w:t>капитальный ремонт</w:t>
            </w:r>
          </w:p>
          <w:p w:rsidR="00A26C80" w:rsidRDefault="00A26C80" w:rsidP="00A26C80">
            <w:pPr>
              <w:spacing w:line="240" w:lineRule="auto"/>
              <w:ind w:firstLine="26"/>
              <w:rPr>
                <w:sz w:val="24"/>
                <w:szCs w:val="24"/>
              </w:rPr>
            </w:pPr>
            <w:r w:rsidRPr="00B83BE1">
              <w:rPr>
                <w:sz w:val="24"/>
                <w:szCs w:val="24"/>
              </w:rPr>
              <w:t>Установка ограждения территории учреждения</w:t>
            </w:r>
            <w:proofErr w:type="gramStart"/>
            <w:r w:rsidRPr="00B83BE1">
              <w:rPr>
                <w:sz w:val="24"/>
                <w:szCs w:val="24"/>
              </w:rPr>
              <w:t>,з</w:t>
            </w:r>
            <w:proofErr w:type="gramEnd"/>
            <w:r w:rsidRPr="00B83BE1">
              <w:rPr>
                <w:sz w:val="24"/>
                <w:szCs w:val="24"/>
              </w:rPr>
              <w:t>амена покрытия пешеходных дорожек; организация мест для личного автотранспорта инвалидов, установка доступных для инвалидов визуальных и тактильных элементов информации</w:t>
            </w:r>
            <w:r w:rsidR="003F733D">
              <w:rPr>
                <w:sz w:val="24"/>
                <w:szCs w:val="24"/>
              </w:rPr>
              <w:t>.</w:t>
            </w:r>
          </w:p>
          <w:p w:rsidR="00A26C80" w:rsidRDefault="00A26C80" w:rsidP="00A26C8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83BE1">
              <w:rPr>
                <w:sz w:val="24"/>
                <w:szCs w:val="24"/>
              </w:rPr>
              <w:t xml:space="preserve">Установка поручней, приведение ступеней в соответствие </w:t>
            </w:r>
          </w:p>
          <w:p w:rsidR="00A26C80" w:rsidRDefault="00A26C80" w:rsidP="00A26C80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B83BE1">
              <w:rPr>
                <w:sz w:val="24"/>
                <w:szCs w:val="24"/>
              </w:rPr>
              <w:t>с требованиями критериев безопасности, установка водоотвода у нав</w:t>
            </w:r>
            <w:r>
              <w:rPr>
                <w:sz w:val="24"/>
                <w:szCs w:val="24"/>
              </w:rPr>
              <w:t xml:space="preserve">еса, установка подогрева поверхности покрытия, устройство дверных порогов; </w:t>
            </w:r>
            <w:r w:rsidRPr="006C2AA4">
              <w:rPr>
                <w:sz w:val="24"/>
                <w:szCs w:val="24"/>
              </w:rPr>
              <w:t xml:space="preserve">оборудование дверей </w:t>
            </w:r>
            <w:r>
              <w:rPr>
                <w:sz w:val="24"/>
                <w:szCs w:val="24"/>
              </w:rPr>
              <w:t>смотровыми панелями; п</w:t>
            </w:r>
            <w:r w:rsidRPr="00B83BE1">
              <w:rPr>
                <w:sz w:val="24"/>
                <w:szCs w:val="24"/>
              </w:rPr>
              <w:t>риведение р</w:t>
            </w:r>
            <w:r>
              <w:rPr>
                <w:sz w:val="24"/>
                <w:szCs w:val="24"/>
              </w:rPr>
              <w:t>азмеров тамбуров в соответстви</w:t>
            </w:r>
            <w:r w:rsidR="003F733D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, </w:t>
            </w:r>
            <w:r w:rsidRPr="00B83BE1">
              <w:rPr>
                <w:sz w:val="24"/>
                <w:szCs w:val="24"/>
              </w:rPr>
              <w:t>установ</w:t>
            </w:r>
            <w:r>
              <w:rPr>
                <w:sz w:val="24"/>
                <w:szCs w:val="24"/>
              </w:rPr>
              <w:t xml:space="preserve">ка пандусов; установка кнопки вызова </w:t>
            </w:r>
            <w:r>
              <w:rPr>
                <w:sz w:val="24"/>
                <w:szCs w:val="24"/>
              </w:rPr>
              <w:lastRenderedPageBreak/>
              <w:t>персонала.</w:t>
            </w:r>
            <w:proofErr w:type="gramEnd"/>
          </w:p>
          <w:p w:rsidR="00A26C80" w:rsidRDefault="00A26C80" w:rsidP="00A26C80">
            <w:pPr>
              <w:spacing w:line="240" w:lineRule="auto"/>
              <w:ind w:firstLine="26"/>
              <w:rPr>
                <w:sz w:val="24"/>
                <w:szCs w:val="24"/>
              </w:rPr>
            </w:pPr>
            <w:r w:rsidRPr="00B83BE1">
              <w:rPr>
                <w:sz w:val="24"/>
                <w:szCs w:val="24"/>
              </w:rPr>
              <w:t>Приведение лестниц в соответствие с нормами безопасности,</w:t>
            </w:r>
            <w:r>
              <w:rPr>
                <w:sz w:val="24"/>
                <w:szCs w:val="24"/>
              </w:rPr>
              <w:t xml:space="preserve"> обозначение цветом и фактурой;</w:t>
            </w:r>
            <w:r w:rsidRPr="00B83BE1">
              <w:rPr>
                <w:sz w:val="24"/>
                <w:szCs w:val="24"/>
              </w:rPr>
              <w:t xml:space="preserve"> установка или замена поручней в соответствии с критериями доступности для инвалидов и МГН; устройство порога входа; установка пандусов внутри здания</w:t>
            </w:r>
            <w:proofErr w:type="gramStart"/>
            <w:r w:rsidRPr="00B83BE1">
              <w:rPr>
                <w:sz w:val="24"/>
                <w:szCs w:val="24"/>
              </w:rPr>
              <w:t>;з</w:t>
            </w:r>
            <w:proofErr w:type="gramEnd"/>
            <w:r w:rsidRPr="00B83BE1">
              <w:rPr>
                <w:sz w:val="24"/>
                <w:szCs w:val="24"/>
              </w:rPr>
              <w:t>амена дверных ручек</w:t>
            </w:r>
            <w:r>
              <w:rPr>
                <w:sz w:val="24"/>
                <w:szCs w:val="24"/>
              </w:rPr>
              <w:t>.</w:t>
            </w:r>
          </w:p>
          <w:p w:rsidR="006C2AA4" w:rsidRDefault="006C2AA4" w:rsidP="00A26C80">
            <w:pPr>
              <w:spacing w:line="240" w:lineRule="auto"/>
              <w:ind w:firstLine="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C2AA4">
              <w:rPr>
                <w:sz w:val="24"/>
                <w:szCs w:val="24"/>
              </w:rPr>
              <w:t xml:space="preserve">борудование вахты соответствующей высоты, оборудование дверей </w:t>
            </w:r>
            <w:r>
              <w:rPr>
                <w:sz w:val="24"/>
                <w:szCs w:val="24"/>
              </w:rPr>
              <w:t xml:space="preserve">смотровыми окошками; </w:t>
            </w:r>
            <w:r w:rsidRPr="006C2AA4">
              <w:rPr>
                <w:sz w:val="24"/>
                <w:szCs w:val="24"/>
              </w:rPr>
              <w:t xml:space="preserve">обеспечение свободного пространства </w:t>
            </w:r>
            <w:proofErr w:type="gramStart"/>
            <w:r w:rsidRPr="006C2AA4">
              <w:rPr>
                <w:sz w:val="24"/>
                <w:szCs w:val="24"/>
              </w:rPr>
              <w:t>в</w:t>
            </w:r>
            <w:proofErr w:type="gramEnd"/>
            <w:r w:rsidR="003F733D">
              <w:rPr>
                <w:sz w:val="24"/>
                <w:szCs w:val="24"/>
              </w:rPr>
              <w:t xml:space="preserve"> </w:t>
            </w:r>
            <w:proofErr w:type="gramStart"/>
            <w:r w:rsidRPr="006C2AA4">
              <w:rPr>
                <w:sz w:val="24"/>
                <w:szCs w:val="24"/>
              </w:rPr>
              <w:t>жилой</w:t>
            </w:r>
            <w:proofErr w:type="gramEnd"/>
            <w:r w:rsidRPr="006C2AA4">
              <w:rPr>
                <w:sz w:val="24"/>
                <w:szCs w:val="24"/>
              </w:rPr>
              <w:t xml:space="preserve"> и учебной зонах</w:t>
            </w:r>
            <w:r>
              <w:rPr>
                <w:sz w:val="24"/>
                <w:szCs w:val="24"/>
              </w:rPr>
              <w:t>.</w:t>
            </w:r>
          </w:p>
          <w:p w:rsidR="00A26C80" w:rsidRDefault="00A26C80" w:rsidP="006C2AA4">
            <w:pPr>
              <w:spacing w:line="240" w:lineRule="auto"/>
              <w:ind w:firstLine="26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Расширение дверных проемов, установка специальной универсальной кабины; у</w:t>
            </w:r>
            <w:r w:rsidRPr="006C2AA4">
              <w:rPr>
                <w:color w:val="000000" w:themeColor="text1"/>
                <w:sz w:val="24"/>
                <w:szCs w:val="24"/>
              </w:rPr>
              <w:t xml:space="preserve">стройство душевой с доступной душевой кабиной, </w:t>
            </w:r>
            <w:r>
              <w:rPr>
                <w:color w:val="000000" w:themeColor="text1"/>
                <w:sz w:val="24"/>
                <w:szCs w:val="24"/>
              </w:rPr>
              <w:t xml:space="preserve">установка водопроводного крана с рычажной рукояткой и термостатом; </w:t>
            </w:r>
            <w:r w:rsidRPr="006C2AA4">
              <w:rPr>
                <w:color w:val="000000" w:themeColor="text1"/>
                <w:sz w:val="24"/>
                <w:szCs w:val="24"/>
              </w:rPr>
              <w:t>установка поручней, штанг, переносного или откидного сиденья</w:t>
            </w:r>
            <w:r>
              <w:rPr>
                <w:color w:val="000000" w:themeColor="text1"/>
                <w:sz w:val="24"/>
                <w:szCs w:val="24"/>
              </w:rPr>
              <w:t>, установка кнопки вызова персонала.</w:t>
            </w:r>
          </w:p>
          <w:p w:rsidR="00A26C80" w:rsidRDefault="00A26C80" w:rsidP="006C2AA4">
            <w:pPr>
              <w:spacing w:line="240" w:lineRule="auto"/>
              <w:ind w:firstLine="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дублирования необходимой звуковой и визуальной информации на пути движения к объекту.</w:t>
            </w:r>
          </w:p>
          <w:p w:rsidR="00B83BE1" w:rsidRPr="006C2AA4" w:rsidRDefault="006C2AA4" w:rsidP="006C2AA4">
            <w:pPr>
              <w:spacing w:line="240" w:lineRule="auto"/>
              <w:ind w:firstLine="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6C2AA4">
              <w:rPr>
                <w:sz w:val="24"/>
                <w:szCs w:val="24"/>
              </w:rPr>
              <w:t>стройство визуальной системы информации; установка акустической системы информации; установка тактильной системы информации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0A2839" w:rsidRPr="0055143C" w:rsidTr="000A2839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839" w:rsidRPr="0055143C" w:rsidRDefault="000A2839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645" w:type="dxa"/>
            <w:gridSpan w:val="4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2839" w:rsidRDefault="000A2839" w:rsidP="000A2839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*- </w:t>
            </w:r>
            <w:r w:rsidRPr="000A462C">
              <w:rPr>
                <w:sz w:val="20"/>
                <w:szCs w:val="20"/>
              </w:rPr>
              <w:t>указывается один из вариантов</w:t>
            </w:r>
            <w:r>
              <w:rPr>
                <w:sz w:val="20"/>
                <w:szCs w:val="20"/>
              </w:rPr>
              <w:t xml:space="preserve"> (видов работ)</w:t>
            </w:r>
            <w:r w:rsidRPr="000A462C">
              <w:rPr>
                <w:sz w:val="20"/>
                <w:szCs w:val="20"/>
              </w:rPr>
              <w:t>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</w:t>
            </w:r>
          </w:p>
          <w:p w:rsidR="00F02D76" w:rsidRPr="000A2839" w:rsidRDefault="00F02D76" w:rsidP="000A283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A2839" w:rsidRPr="0055143C" w:rsidTr="000A2839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839" w:rsidRPr="000A2839" w:rsidRDefault="000A2839" w:rsidP="00F02D76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A2839">
              <w:rPr>
                <w:b/>
                <w:sz w:val="24"/>
                <w:szCs w:val="24"/>
              </w:rPr>
              <w:t>4.2</w:t>
            </w:r>
          </w:p>
        </w:tc>
        <w:tc>
          <w:tcPr>
            <w:tcW w:w="301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839" w:rsidRDefault="000A2839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 проведения работ</w:t>
            </w:r>
          </w:p>
        </w:tc>
        <w:tc>
          <w:tcPr>
            <w:tcW w:w="6627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2839" w:rsidRDefault="000A2839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A2839" w:rsidRPr="0055143C" w:rsidTr="000A2839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839" w:rsidRPr="000A2839" w:rsidRDefault="000A2839" w:rsidP="005D0BE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839" w:rsidRDefault="000A2839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рамках исполнения</w:t>
            </w:r>
          </w:p>
        </w:tc>
        <w:tc>
          <w:tcPr>
            <w:tcW w:w="6627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2839" w:rsidRDefault="000A2839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A2839" w:rsidRPr="0055143C" w:rsidTr="000A2839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839" w:rsidRPr="000A2839" w:rsidRDefault="000A2839" w:rsidP="005D0BE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839" w:rsidRDefault="000A2839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627" w:type="dxa"/>
            <w:gridSpan w:val="3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A2839" w:rsidRPr="000A2839" w:rsidRDefault="000A2839" w:rsidP="000A283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0A2839">
              <w:rPr>
                <w:i/>
                <w:sz w:val="20"/>
                <w:szCs w:val="20"/>
              </w:rPr>
              <w:t>(указывается наименование документа: программы, плана)</w:t>
            </w:r>
          </w:p>
        </w:tc>
      </w:tr>
      <w:tr w:rsidR="000A2839" w:rsidRPr="0055143C" w:rsidTr="00F02D76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839" w:rsidRPr="000A2839" w:rsidRDefault="000A2839" w:rsidP="00F02D76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A2839">
              <w:rPr>
                <w:b/>
                <w:sz w:val="24"/>
                <w:szCs w:val="24"/>
              </w:rPr>
              <w:t>4.3</w:t>
            </w:r>
          </w:p>
        </w:tc>
        <w:tc>
          <w:tcPr>
            <w:tcW w:w="9645" w:type="dxa"/>
            <w:gridSpan w:val="4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839" w:rsidRDefault="000A2839" w:rsidP="000A283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64CB4">
              <w:rPr>
                <w:sz w:val="24"/>
                <w:szCs w:val="24"/>
              </w:rPr>
              <w:t>Ожидаемый результат (по состоянию доступности)</w:t>
            </w:r>
            <w:r>
              <w:rPr>
                <w:sz w:val="24"/>
                <w:szCs w:val="24"/>
              </w:rPr>
              <w:t>после выполнения работ по адаптации</w:t>
            </w:r>
          </w:p>
        </w:tc>
      </w:tr>
      <w:tr w:rsidR="00F02D76" w:rsidRPr="0055143C" w:rsidTr="00F02D76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Pr="000A2839" w:rsidRDefault="00F02D76" w:rsidP="005D0BE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9645" w:type="dxa"/>
            <w:gridSpan w:val="4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2D76" w:rsidRPr="00164CB4" w:rsidRDefault="00F02D76" w:rsidP="000A283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A2839" w:rsidRPr="0055143C" w:rsidTr="00F02D76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839" w:rsidRPr="000A2839" w:rsidRDefault="000A2839" w:rsidP="005D0BE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8688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2839" w:rsidRDefault="00F02D76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029AA">
              <w:rPr>
                <w:sz w:val="24"/>
                <w:szCs w:val="24"/>
              </w:rPr>
              <w:t xml:space="preserve">Оценка результата </w:t>
            </w:r>
            <w:r>
              <w:rPr>
                <w:sz w:val="24"/>
                <w:szCs w:val="24"/>
              </w:rPr>
              <w:t xml:space="preserve">исполнения программы, плана </w:t>
            </w:r>
            <w:r w:rsidRPr="002029AA">
              <w:rPr>
                <w:sz w:val="24"/>
                <w:szCs w:val="24"/>
              </w:rPr>
              <w:t>(по состоянию доступности)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A2839" w:rsidRDefault="000A2839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02D76" w:rsidRPr="0055143C" w:rsidTr="00DD2721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Pr="000A2839" w:rsidRDefault="00F02D76" w:rsidP="005D0BE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9645" w:type="dxa"/>
            <w:gridSpan w:val="4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2D76" w:rsidRDefault="00F02D76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02D76" w:rsidRPr="0055143C" w:rsidTr="00F02D76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Pr="00F02D76" w:rsidRDefault="00F02D76" w:rsidP="00F02D76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2D76">
              <w:rPr>
                <w:b/>
                <w:sz w:val="24"/>
                <w:szCs w:val="24"/>
              </w:rPr>
              <w:t>4.4</w:t>
            </w:r>
          </w:p>
        </w:tc>
        <w:tc>
          <w:tcPr>
            <w:tcW w:w="7270" w:type="dxa"/>
            <w:gridSpan w:val="39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02D76" w:rsidRDefault="00F02D76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принятия решения требуется, не требуется </w:t>
            </w:r>
            <w:r>
              <w:rPr>
                <w:i/>
                <w:sz w:val="20"/>
                <w:szCs w:val="20"/>
              </w:rPr>
              <w:t>(</w:t>
            </w:r>
            <w:proofErr w:type="gramStart"/>
            <w:r>
              <w:rPr>
                <w:i/>
                <w:sz w:val="20"/>
                <w:szCs w:val="20"/>
              </w:rPr>
              <w:t>н</w:t>
            </w:r>
            <w:r w:rsidRPr="00EA0B3A">
              <w:rPr>
                <w:i/>
                <w:sz w:val="20"/>
                <w:szCs w:val="20"/>
              </w:rPr>
              <w:t>ужное</w:t>
            </w:r>
            <w:proofErr w:type="gramEnd"/>
            <w:r w:rsidRPr="00EA0B3A">
              <w:rPr>
                <w:i/>
                <w:sz w:val="20"/>
                <w:szCs w:val="20"/>
              </w:rPr>
              <w:t xml:space="preserve"> подчеркнуть</w:t>
            </w:r>
            <w:r>
              <w:rPr>
                <w:i/>
                <w:sz w:val="20"/>
                <w:szCs w:val="20"/>
              </w:rPr>
              <w:t>)</w:t>
            </w:r>
            <w:r w:rsidRPr="00F02D76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237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02D76" w:rsidRDefault="00F02D76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02D76" w:rsidRPr="0055143C" w:rsidTr="00F02D76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Pr="000A2839" w:rsidRDefault="00F02D76" w:rsidP="005D0BE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Default="00F02D76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Согласование</w:t>
            </w:r>
          </w:p>
        </w:tc>
        <w:tc>
          <w:tcPr>
            <w:tcW w:w="7903" w:type="dxa"/>
            <w:gridSpan w:val="4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2D76" w:rsidRDefault="00F02D76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02D76" w:rsidRPr="0055143C" w:rsidTr="00F02D76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Pr="000A2839" w:rsidRDefault="00F02D76" w:rsidP="005D0BE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7270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Default="00F02D76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7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Default="00F02D76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02D76" w:rsidRPr="0055143C" w:rsidTr="00F02D76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Pr="000A2839" w:rsidRDefault="00F02D76" w:rsidP="005D0BE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9645" w:type="dxa"/>
            <w:gridSpan w:val="4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Default="00F02D76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Имеется заключение уполномоченной организации о состоянии доступности объекта </w:t>
            </w:r>
            <w:r w:rsidRPr="00F02D76">
              <w:rPr>
                <w:sz w:val="20"/>
                <w:szCs w:val="20"/>
              </w:rPr>
              <w:t>(</w:t>
            </w:r>
            <w:r w:rsidRPr="00F02D76">
              <w:rPr>
                <w:i/>
                <w:sz w:val="20"/>
                <w:szCs w:val="20"/>
              </w:rPr>
              <w:t>наименование документа и выдавшей его организации, дата</w:t>
            </w:r>
            <w:r w:rsidRPr="00F02D76">
              <w:rPr>
                <w:sz w:val="20"/>
                <w:szCs w:val="20"/>
              </w:rPr>
              <w:t>),</w:t>
            </w:r>
            <w:r>
              <w:rPr>
                <w:sz w:val="24"/>
                <w:szCs w:val="24"/>
              </w:rPr>
              <w:t xml:space="preserve"> прилагается</w:t>
            </w:r>
          </w:p>
        </w:tc>
      </w:tr>
      <w:tr w:rsidR="00F02D76" w:rsidRPr="0055143C" w:rsidTr="00F02D76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Pr="000A2839" w:rsidRDefault="00F02D76" w:rsidP="005D0BE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727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2D76" w:rsidRDefault="00F02D76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2D76" w:rsidRDefault="00F02D76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02D76" w:rsidRPr="0055143C" w:rsidTr="00F02D76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Pr="000A2839" w:rsidRDefault="00F02D76" w:rsidP="005D0BE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727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2D76" w:rsidRDefault="00F02D76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2D76" w:rsidRDefault="00F02D76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02D76" w:rsidRPr="0055143C" w:rsidTr="00F02D76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Pr="00F02D76" w:rsidRDefault="00F02D76" w:rsidP="00F02D76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02D76">
              <w:rPr>
                <w:b/>
                <w:sz w:val="24"/>
                <w:szCs w:val="24"/>
              </w:rPr>
              <w:t>4.5</w:t>
            </w:r>
          </w:p>
        </w:tc>
        <w:tc>
          <w:tcPr>
            <w:tcW w:w="9645" w:type="dxa"/>
            <w:gridSpan w:val="4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02D76" w:rsidRDefault="00F02D76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D5BF3">
              <w:rPr>
                <w:sz w:val="24"/>
                <w:szCs w:val="24"/>
              </w:rPr>
              <w:t>Информация размещен</w:t>
            </w:r>
            <w:r>
              <w:rPr>
                <w:sz w:val="24"/>
                <w:szCs w:val="24"/>
              </w:rPr>
              <w:t>а (обновлена)</w:t>
            </w:r>
            <w:r w:rsidRPr="00FD5BF3">
              <w:rPr>
                <w:sz w:val="24"/>
                <w:szCs w:val="24"/>
              </w:rPr>
              <w:t xml:space="preserve"> на </w:t>
            </w:r>
            <w:r>
              <w:rPr>
                <w:sz w:val="24"/>
                <w:szCs w:val="24"/>
              </w:rPr>
              <w:t>К</w:t>
            </w:r>
            <w:r w:rsidRPr="00FD5BF3">
              <w:rPr>
                <w:sz w:val="24"/>
                <w:szCs w:val="24"/>
              </w:rPr>
              <w:t>арте доступности</w:t>
            </w:r>
            <w:r>
              <w:rPr>
                <w:sz w:val="24"/>
                <w:szCs w:val="24"/>
              </w:rPr>
              <w:t xml:space="preserve"> субъекта РФ           </w:t>
            </w:r>
            <w:r w:rsidRPr="00B458F0">
              <w:rPr>
                <w:b/>
                <w:sz w:val="24"/>
                <w:szCs w:val="24"/>
              </w:rPr>
              <w:t>дата</w:t>
            </w:r>
          </w:p>
        </w:tc>
      </w:tr>
      <w:tr w:rsidR="00F02D76" w:rsidRPr="0055143C" w:rsidTr="00F02D76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Pr="000A2839" w:rsidRDefault="00F02D76" w:rsidP="005D0BE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727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2D76" w:rsidRDefault="00F02D76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2D76" w:rsidRDefault="00F02D76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02D76" w:rsidRPr="0055143C" w:rsidTr="00F02D76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Pr="000A2839" w:rsidRDefault="00F02D76" w:rsidP="005D0BE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9645" w:type="dxa"/>
            <w:gridSpan w:val="4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D76" w:rsidRPr="00F02D76" w:rsidRDefault="00F02D76" w:rsidP="00F02D76">
            <w:pPr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 w:rsidRPr="00F02D76">
              <w:rPr>
                <w:i/>
                <w:sz w:val="20"/>
                <w:szCs w:val="20"/>
              </w:rPr>
              <w:t>(наименование сайта, портала)</w:t>
            </w:r>
          </w:p>
        </w:tc>
      </w:tr>
      <w:tr w:rsidR="00F02D76" w:rsidRPr="0055143C" w:rsidTr="006E7F68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Pr="000A2839" w:rsidRDefault="00F02D76" w:rsidP="005D0BE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9645" w:type="dxa"/>
            <w:gridSpan w:val="4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Default="00F02D76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F02D76" w:rsidRPr="0055143C" w:rsidTr="00E41319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Pr="000A2839" w:rsidRDefault="00F02D76" w:rsidP="005D0BE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9645" w:type="dxa"/>
            <w:gridSpan w:val="4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Pr="00F02D76" w:rsidRDefault="00F02D76" w:rsidP="00F02D76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2334E">
              <w:rPr>
                <w:b/>
                <w:sz w:val="24"/>
                <w:szCs w:val="24"/>
              </w:rPr>
              <w:t>5. Особые отметки</w:t>
            </w:r>
          </w:p>
        </w:tc>
      </w:tr>
      <w:tr w:rsidR="00F02D76" w:rsidRPr="0055143C" w:rsidTr="00E65817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Pr="000A2839" w:rsidRDefault="00F02D76" w:rsidP="005D0BE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9645" w:type="dxa"/>
            <w:gridSpan w:val="4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Default="00F02D76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сформирован на основании:</w:t>
            </w:r>
          </w:p>
        </w:tc>
      </w:tr>
      <w:tr w:rsidR="000A2839" w:rsidRPr="0055143C" w:rsidTr="000A2839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839" w:rsidRPr="0055143C" w:rsidRDefault="000A2839" w:rsidP="005D0BE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645" w:type="dxa"/>
            <w:gridSpan w:val="4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839" w:rsidRDefault="000A2839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A2839" w:rsidRPr="0055143C" w:rsidTr="000A2839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839" w:rsidRPr="00F02D76" w:rsidRDefault="000A2839" w:rsidP="00F02D76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5" w:type="dxa"/>
            <w:gridSpan w:val="4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839" w:rsidRDefault="00F02D76" w:rsidP="00C146F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Анкеты (информации об объекте) от «</w:t>
            </w:r>
            <w:r w:rsidR="00C146F5" w:rsidRPr="00C146F5">
              <w:rPr>
                <w:b/>
                <w:i/>
                <w:sz w:val="24"/>
                <w:szCs w:val="24"/>
                <w:u w:val="single"/>
              </w:rPr>
              <w:t>19</w:t>
            </w:r>
            <w:r>
              <w:rPr>
                <w:sz w:val="24"/>
                <w:szCs w:val="24"/>
              </w:rPr>
              <w:t xml:space="preserve">» </w:t>
            </w:r>
            <w:r w:rsidR="00C146F5" w:rsidRPr="00C146F5">
              <w:rPr>
                <w:b/>
                <w:i/>
                <w:sz w:val="24"/>
                <w:szCs w:val="24"/>
                <w:u w:val="single"/>
              </w:rPr>
              <w:t>ноября</w:t>
            </w:r>
            <w:r>
              <w:rPr>
                <w:sz w:val="24"/>
                <w:szCs w:val="24"/>
              </w:rPr>
              <w:t xml:space="preserve"> 20</w:t>
            </w:r>
            <w:r w:rsidR="00C146F5" w:rsidRPr="00C146F5">
              <w:rPr>
                <w:b/>
                <w:i/>
                <w:sz w:val="24"/>
                <w:szCs w:val="24"/>
                <w:u w:val="single"/>
              </w:rPr>
              <w:t>15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  <w:tr w:rsidR="00F02D76" w:rsidRPr="0055143C" w:rsidTr="000A2839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Pr="00F02D76" w:rsidRDefault="00F02D76" w:rsidP="00F02D7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45" w:type="dxa"/>
            <w:gridSpan w:val="4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Default="00F02D76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A2839" w:rsidRPr="0055143C" w:rsidTr="000A2839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839" w:rsidRPr="00F02D76" w:rsidRDefault="000A2839" w:rsidP="00F02D76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5" w:type="dxa"/>
            <w:gridSpan w:val="4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839" w:rsidRDefault="00F02D76" w:rsidP="00C146F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Акта обследования объекта: № акта </w:t>
            </w:r>
            <w:r w:rsidR="00C146F5">
              <w:rPr>
                <w:b/>
                <w:i/>
                <w:sz w:val="24"/>
                <w:szCs w:val="24"/>
                <w:u w:val="single"/>
              </w:rPr>
              <w:t xml:space="preserve">1     </w:t>
            </w:r>
            <w:r>
              <w:rPr>
                <w:sz w:val="24"/>
                <w:szCs w:val="24"/>
              </w:rPr>
              <w:t xml:space="preserve"> от </w:t>
            </w:r>
            <w:r w:rsidR="00295A56">
              <w:rPr>
                <w:sz w:val="24"/>
                <w:szCs w:val="24"/>
              </w:rPr>
              <w:t>«</w:t>
            </w:r>
            <w:r w:rsidR="00295A56" w:rsidRPr="00C146F5">
              <w:rPr>
                <w:b/>
                <w:i/>
                <w:sz w:val="24"/>
                <w:szCs w:val="24"/>
                <w:u w:val="single"/>
              </w:rPr>
              <w:t>19</w:t>
            </w:r>
            <w:r w:rsidR="00295A56">
              <w:rPr>
                <w:sz w:val="24"/>
                <w:szCs w:val="24"/>
              </w:rPr>
              <w:t xml:space="preserve">» </w:t>
            </w:r>
            <w:r w:rsidR="00295A56" w:rsidRPr="00C146F5">
              <w:rPr>
                <w:b/>
                <w:i/>
                <w:sz w:val="24"/>
                <w:szCs w:val="24"/>
                <w:u w:val="single"/>
              </w:rPr>
              <w:t>ноября</w:t>
            </w:r>
            <w:r w:rsidR="00295A56">
              <w:rPr>
                <w:sz w:val="24"/>
                <w:szCs w:val="24"/>
              </w:rPr>
              <w:t xml:space="preserve"> 20</w:t>
            </w:r>
            <w:r w:rsidR="00295A56" w:rsidRPr="00C146F5">
              <w:rPr>
                <w:b/>
                <w:i/>
                <w:sz w:val="24"/>
                <w:szCs w:val="24"/>
                <w:u w:val="single"/>
              </w:rPr>
              <w:t>15</w:t>
            </w:r>
            <w:r w:rsidR="00295A56">
              <w:rPr>
                <w:sz w:val="24"/>
                <w:szCs w:val="24"/>
              </w:rPr>
              <w:t xml:space="preserve"> г.</w:t>
            </w:r>
          </w:p>
        </w:tc>
      </w:tr>
      <w:tr w:rsidR="00F02D76" w:rsidRPr="0055143C" w:rsidTr="000A2839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Pr="00F02D76" w:rsidRDefault="00F02D76" w:rsidP="00F02D7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45" w:type="dxa"/>
            <w:gridSpan w:val="4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D76" w:rsidRDefault="00F02D76" w:rsidP="000A283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A2839" w:rsidRPr="0055143C" w:rsidTr="000A2839">
        <w:trPr>
          <w:trHeight w:val="340"/>
        </w:trPr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839" w:rsidRPr="00F02D76" w:rsidRDefault="000A2839" w:rsidP="00F02D76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5" w:type="dxa"/>
            <w:gridSpan w:val="4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839" w:rsidRDefault="00F02D76" w:rsidP="00295A5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Решения Комиссии </w:t>
            </w:r>
            <w:r w:rsidR="00295A56">
              <w:rPr>
                <w:sz w:val="24"/>
                <w:szCs w:val="24"/>
              </w:rPr>
              <w:t>от «</w:t>
            </w:r>
            <w:r w:rsidR="00295A56" w:rsidRPr="00C146F5">
              <w:rPr>
                <w:b/>
                <w:i/>
                <w:sz w:val="24"/>
                <w:szCs w:val="24"/>
                <w:u w:val="single"/>
              </w:rPr>
              <w:t>19</w:t>
            </w:r>
            <w:r w:rsidR="00295A56">
              <w:rPr>
                <w:sz w:val="24"/>
                <w:szCs w:val="24"/>
              </w:rPr>
              <w:t xml:space="preserve">» </w:t>
            </w:r>
            <w:r w:rsidR="00295A56" w:rsidRPr="00C146F5">
              <w:rPr>
                <w:b/>
                <w:i/>
                <w:sz w:val="24"/>
                <w:szCs w:val="24"/>
                <w:u w:val="single"/>
              </w:rPr>
              <w:t>ноября</w:t>
            </w:r>
            <w:r w:rsidR="00295A56">
              <w:rPr>
                <w:sz w:val="24"/>
                <w:szCs w:val="24"/>
              </w:rPr>
              <w:t xml:space="preserve"> 20</w:t>
            </w:r>
            <w:r w:rsidR="00295A56" w:rsidRPr="00C146F5">
              <w:rPr>
                <w:b/>
                <w:i/>
                <w:sz w:val="24"/>
                <w:szCs w:val="24"/>
                <w:u w:val="single"/>
              </w:rPr>
              <w:t>15</w:t>
            </w:r>
            <w:r w:rsidR="00295A56">
              <w:rPr>
                <w:sz w:val="24"/>
                <w:szCs w:val="24"/>
              </w:rPr>
              <w:t xml:space="preserve"> г.</w:t>
            </w:r>
          </w:p>
        </w:tc>
      </w:tr>
    </w:tbl>
    <w:p w:rsidR="00437795" w:rsidRDefault="00437795" w:rsidP="003A1B00">
      <w:pPr>
        <w:spacing w:line="240" w:lineRule="auto"/>
        <w:ind w:firstLine="0"/>
        <w:jc w:val="center"/>
        <w:rPr>
          <w:b/>
          <w:sz w:val="24"/>
          <w:szCs w:val="24"/>
        </w:rPr>
      </w:pPr>
      <w:bookmarkStart w:id="0" w:name="_GoBack"/>
      <w:bookmarkEnd w:id="0"/>
    </w:p>
    <w:sectPr w:rsidR="00437795" w:rsidSect="00437795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nioMM_367 RG 585 NO 11 OP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MinioMM_485 SB 585 NO 11 OP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Cyr Regular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3A44"/>
    <w:multiLevelType w:val="hybridMultilevel"/>
    <w:tmpl w:val="D93083EC"/>
    <w:lvl w:ilvl="0" w:tplc="5DFE55C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8F040A"/>
    <w:multiLevelType w:val="hybridMultilevel"/>
    <w:tmpl w:val="AE08DA38"/>
    <w:lvl w:ilvl="0" w:tplc="2B667704">
      <w:start w:val="2"/>
      <w:numFmt w:val="decimal"/>
      <w:lvlText w:val="%1."/>
      <w:lvlJc w:val="left"/>
      <w:pPr>
        <w:ind w:left="333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541C14"/>
    <w:multiLevelType w:val="hybridMultilevel"/>
    <w:tmpl w:val="9F608F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AC101F9"/>
    <w:multiLevelType w:val="hybridMultilevel"/>
    <w:tmpl w:val="9488883E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EA01682"/>
    <w:multiLevelType w:val="hybridMultilevel"/>
    <w:tmpl w:val="6C14A186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5401651D"/>
    <w:multiLevelType w:val="hybridMultilevel"/>
    <w:tmpl w:val="B16E3DA0"/>
    <w:lvl w:ilvl="0" w:tplc="C22A5DEE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649C082B"/>
    <w:multiLevelType w:val="hybridMultilevel"/>
    <w:tmpl w:val="1576A1D2"/>
    <w:lvl w:ilvl="0" w:tplc="0419000F">
      <w:start w:val="1"/>
      <w:numFmt w:val="decimal"/>
      <w:lvlText w:val="%1."/>
      <w:lvlJc w:val="left"/>
      <w:pPr>
        <w:ind w:left="-708" w:hanging="360"/>
      </w:pPr>
    </w:lvl>
    <w:lvl w:ilvl="1" w:tplc="04190019" w:tentative="1">
      <w:start w:val="1"/>
      <w:numFmt w:val="lowerLetter"/>
      <w:lvlText w:val="%2."/>
      <w:lvlJc w:val="left"/>
      <w:pPr>
        <w:ind w:left="12" w:hanging="360"/>
      </w:pPr>
    </w:lvl>
    <w:lvl w:ilvl="2" w:tplc="0419001B" w:tentative="1">
      <w:start w:val="1"/>
      <w:numFmt w:val="lowerRoman"/>
      <w:lvlText w:val="%3."/>
      <w:lvlJc w:val="right"/>
      <w:pPr>
        <w:ind w:left="732" w:hanging="180"/>
      </w:pPr>
    </w:lvl>
    <w:lvl w:ilvl="3" w:tplc="0419000F" w:tentative="1">
      <w:start w:val="1"/>
      <w:numFmt w:val="decimal"/>
      <w:lvlText w:val="%4."/>
      <w:lvlJc w:val="left"/>
      <w:pPr>
        <w:ind w:left="1452" w:hanging="360"/>
      </w:pPr>
    </w:lvl>
    <w:lvl w:ilvl="4" w:tplc="04190019" w:tentative="1">
      <w:start w:val="1"/>
      <w:numFmt w:val="lowerLetter"/>
      <w:lvlText w:val="%5."/>
      <w:lvlJc w:val="left"/>
      <w:pPr>
        <w:ind w:left="2172" w:hanging="360"/>
      </w:pPr>
    </w:lvl>
    <w:lvl w:ilvl="5" w:tplc="0419001B" w:tentative="1">
      <w:start w:val="1"/>
      <w:numFmt w:val="lowerRoman"/>
      <w:lvlText w:val="%6."/>
      <w:lvlJc w:val="right"/>
      <w:pPr>
        <w:ind w:left="2892" w:hanging="180"/>
      </w:pPr>
    </w:lvl>
    <w:lvl w:ilvl="6" w:tplc="0419000F" w:tentative="1">
      <w:start w:val="1"/>
      <w:numFmt w:val="decimal"/>
      <w:lvlText w:val="%7."/>
      <w:lvlJc w:val="left"/>
      <w:pPr>
        <w:ind w:left="3612" w:hanging="360"/>
      </w:pPr>
    </w:lvl>
    <w:lvl w:ilvl="7" w:tplc="04190019" w:tentative="1">
      <w:start w:val="1"/>
      <w:numFmt w:val="lowerLetter"/>
      <w:lvlText w:val="%8."/>
      <w:lvlJc w:val="left"/>
      <w:pPr>
        <w:ind w:left="4332" w:hanging="360"/>
      </w:pPr>
    </w:lvl>
    <w:lvl w:ilvl="8" w:tplc="0419001B" w:tentative="1">
      <w:start w:val="1"/>
      <w:numFmt w:val="lowerRoman"/>
      <w:lvlText w:val="%9."/>
      <w:lvlJc w:val="right"/>
      <w:pPr>
        <w:ind w:left="5052" w:hanging="180"/>
      </w:pPr>
    </w:lvl>
  </w:abstractNum>
  <w:abstractNum w:abstractNumId="7">
    <w:nsid w:val="72D359D0"/>
    <w:multiLevelType w:val="hybridMultilevel"/>
    <w:tmpl w:val="44A6E6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3A1B00"/>
    <w:rsid w:val="00054D41"/>
    <w:rsid w:val="000A2839"/>
    <w:rsid w:val="000A56EB"/>
    <w:rsid w:val="000A7F7B"/>
    <w:rsid w:val="000C1A81"/>
    <w:rsid w:val="00110D3E"/>
    <w:rsid w:val="00131F37"/>
    <w:rsid w:val="0015649C"/>
    <w:rsid w:val="001D0928"/>
    <w:rsid w:val="00200328"/>
    <w:rsid w:val="0023400D"/>
    <w:rsid w:val="0023623B"/>
    <w:rsid w:val="0024670F"/>
    <w:rsid w:val="00252372"/>
    <w:rsid w:val="00272257"/>
    <w:rsid w:val="00277004"/>
    <w:rsid w:val="00295A56"/>
    <w:rsid w:val="002C1462"/>
    <w:rsid w:val="002C70C9"/>
    <w:rsid w:val="002C7F5B"/>
    <w:rsid w:val="002D5794"/>
    <w:rsid w:val="002E7A1F"/>
    <w:rsid w:val="00310BFB"/>
    <w:rsid w:val="0033324B"/>
    <w:rsid w:val="003413F5"/>
    <w:rsid w:val="00352A36"/>
    <w:rsid w:val="00397219"/>
    <w:rsid w:val="003A1B00"/>
    <w:rsid w:val="003C3AC9"/>
    <w:rsid w:val="003D71E0"/>
    <w:rsid w:val="003F421A"/>
    <w:rsid w:val="003F733D"/>
    <w:rsid w:val="00437795"/>
    <w:rsid w:val="0043785C"/>
    <w:rsid w:val="00450976"/>
    <w:rsid w:val="00471439"/>
    <w:rsid w:val="004B3422"/>
    <w:rsid w:val="004E2A43"/>
    <w:rsid w:val="00512FB6"/>
    <w:rsid w:val="005236A5"/>
    <w:rsid w:val="0055143C"/>
    <w:rsid w:val="00571042"/>
    <w:rsid w:val="00594E0F"/>
    <w:rsid w:val="005975E3"/>
    <w:rsid w:val="00597FEF"/>
    <w:rsid w:val="005D7865"/>
    <w:rsid w:val="00632A54"/>
    <w:rsid w:val="00637CDA"/>
    <w:rsid w:val="00660457"/>
    <w:rsid w:val="00677A0E"/>
    <w:rsid w:val="00683702"/>
    <w:rsid w:val="006A6002"/>
    <w:rsid w:val="006A6959"/>
    <w:rsid w:val="006C2AA4"/>
    <w:rsid w:val="006C44FD"/>
    <w:rsid w:val="006C66D9"/>
    <w:rsid w:val="006D01D3"/>
    <w:rsid w:val="0076270B"/>
    <w:rsid w:val="00773A34"/>
    <w:rsid w:val="00793EE5"/>
    <w:rsid w:val="0079543D"/>
    <w:rsid w:val="00797588"/>
    <w:rsid w:val="00813729"/>
    <w:rsid w:val="00883072"/>
    <w:rsid w:val="00885167"/>
    <w:rsid w:val="008D490D"/>
    <w:rsid w:val="008D6184"/>
    <w:rsid w:val="00901D8C"/>
    <w:rsid w:val="00904CA8"/>
    <w:rsid w:val="0096007C"/>
    <w:rsid w:val="0099074B"/>
    <w:rsid w:val="00A1008D"/>
    <w:rsid w:val="00A26C80"/>
    <w:rsid w:val="00A342A3"/>
    <w:rsid w:val="00A937B4"/>
    <w:rsid w:val="00AD334A"/>
    <w:rsid w:val="00AF17A7"/>
    <w:rsid w:val="00B30441"/>
    <w:rsid w:val="00B4402A"/>
    <w:rsid w:val="00B83BE1"/>
    <w:rsid w:val="00C146F5"/>
    <w:rsid w:val="00CA5E8F"/>
    <w:rsid w:val="00CC3DE3"/>
    <w:rsid w:val="00CC4996"/>
    <w:rsid w:val="00CC7C69"/>
    <w:rsid w:val="00CF7C94"/>
    <w:rsid w:val="00DA1285"/>
    <w:rsid w:val="00DA23BD"/>
    <w:rsid w:val="00DE16B6"/>
    <w:rsid w:val="00DE5052"/>
    <w:rsid w:val="00E01F9D"/>
    <w:rsid w:val="00E50C47"/>
    <w:rsid w:val="00E53E4B"/>
    <w:rsid w:val="00E93ECB"/>
    <w:rsid w:val="00EB7936"/>
    <w:rsid w:val="00EC07DE"/>
    <w:rsid w:val="00EC1B48"/>
    <w:rsid w:val="00F02D76"/>
    <w:rsid w:val="00F03F53"/>
    <w:rsid w:val="00F67341"/>
    <w:rsid w:val="00F8365E"/>
    <w:rsid w:val="00F94C8E"/>
    <w:rsid w:val="00FA5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00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3A1B00"/>
    <w:pPr>
      <w:keepNext/>
      <w:keepLines/>
      <w:spacing w:before="480" w:line="276" w:lineRule="auto"/>
      <w:ind w:firstLine="0"/>
      <w:jc w:val="left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3A1B00"/>
    <w:pPr>
      <w:keepNext/>
      <w:keepLines/>
      <w:spacing w:before="200" w:line="276" w:lineRule="auto"/>
      <w:ind w:firstLine="0"/>
      <w:jc w:val="left"/>
      <w:outlineLvl w:val="1"/>
    </w:pPr>
    <w:rPr>
      <w:rFonts w:ascii="Cambria" w:eastAsia="Times New Roman" w:hAnsi="Cambria"/>
      <w:b/>
      <w:bCs/>
      <w:color w:val="4F81BD"/>
      <w:lang w:eastAsia="ru-RU"/>
    </w:rPr>
  </w:style>
  <w:style w:type="paragraph" w:styleId="3">
    <w:name w:val="heading 3"/>
    <w:basedOn w:val="a"/>
    <w:next w:val="a"/>
    <w:link w:val="30"/>
    <w:qFormat/>
    <w:rsid w:val="003A1B00"/>
    <w:pPr>
      <w:keepNext/>
      <w:spacing w:before="240" w:after="60" w:line="240" w:lineRule="auto"/>
      <w:ind w:firstLine="0"/>
      <w:jc w:val="left"/>
      <w:outlineLvl w:val="2"/>
    </w:pPr>
    <w:rPr>
      <w:rFonts w:ascii="Arial" w:eastAsia="Times New Roman" w:hAnsi="Arial"/>
      <w:sz w:val="24"/>
      <w:szCs w:val="20"/>
      <w:lang w:val="en-GB" w:eastAsia="ru-RU"/>
    </w:rPr>
  </w:style>
  <w:style w:type="paragraph" w:styleId="4">
    <w:name w:val="heading 4"/>
    <w:basedOn w:val="a"/>
    <w:next w:val="a"/>
    <w:link w:val="40"/>
    <w:uiPriority w:val="9"/>
    <w:qFormat/>
    <w:rsid w:val="003A1B00"/>
    <w:pPr>
      <w:keepNext/>
      <w:spacing w:before="240" w:after="60" w:line="240" w:lineRule="auto"/>
      <w:ind w:firstLine="0"/>
      <w:jc w:val="left"/>
      <w:outlineLvl w:val="3"/>
    </w:pPr>
    <w:rPr>
      <w:rFonts w:ascii="MinioMM_367 RG 585 NO 11 OP" w:eastAsia="Times New Roman" w:hAnsi="MinioMM_367 RG 585 NO 11 OP"/>
      <w:b/>
      <w:sz w:val="24"/>
      <w:szCs w:val="20"/>
      <w:lang w:val="en-GB" w:eastAsia="ru-RU"/>
    </w:rPr>
  </w:style>
  <w:style w:type="paragraph" w:styleId="5">
    <w:name w:val="heading 5"/>
    <w:basedOn w:val="a"/>
    <w:next w:val="a"/>
    <w:link w:val="50"/>
    <w:qFormat/>
    <w:rsid w:val="003A1B00"/>
    <w:pPr>
      <w:spacing w:before="240" w:after="60" w:line="240" w:lineRule="auto"/>
      <w:ind w:firstLine="0"/>
      <w:jc w:val="left"/>
      <w:outlineLvl w:val="4"/>
    </w:pPr>
    <w:rPr>
      <w:rFonts w:ascii="MinioMM_367 RG 585 NO 11 OP" w:eastAsia="Times New Roman" w:hAnsi="MinioMM_367 RG 585 NO 11 OP"/>
      <w:sz w:val="20"/>
      <w:szCs w:val="20"/>
      <w:lang w:val="en-GB" w:eastAsia="ru-RU"/>
    </w:rPr>
  </w:style>
  <w:style w:type="paragraph" w:styleId="6">
    <w:name w:val="heading 6"/>
    <w:basedOn w:val="a"/>
    <w:next w:val="a"/>
    <w:link w:val="60"/>
    <w:qFormat/>
    <w:rsid w:val="003A1B00"/>
    <w:pPr>
      <w:spacing w:before="240" w:after="60" w:line="240" w:lineRule="auto"/>
      <w:ind w:firstLine="0"/>
      <w:jc w:val="left"/>
      <w:outlineLvl w:val="5"/>
    </w:pPr>
    <w:rPr>
      <w:rFonts w:ascii="MinioMM_367 RG 585 NO 11 OP" w:eastAsia="Times New Roman" w:hAnsi="MinioMM_367 RG 585 NO 11 OP"/>
      <w:i/>
      <w:sz w:val="20"/>
      <w:szCs w:val="20"/>
      <w:lang w:val="en-GB" w:eastAsia="ru-RU"/>
    </w:rPr>
  </w:style>
  <w:style w:type="paragraph" w:styleId="7">
    <w:name w:val="heading 7"/>
    <w:basedOn w:val="a"/>
    <w:next w:val="a"/>
    <w:link w:val="70"/>
    <w:qFormat/>
    <w:rsid w:val="003A1B00"/>
    <w:pPr>
      <w:keepNext/>
      <w:spacing w:line="240" w:lineRule="auto"/>
      <w:ind w:firstLine="0"/>
      <w:jc w:val="right"/>
      <w:outlineLvl w:val="6"/>
    </w:pPr>
    <w:rPr>
      <w:rFonts w:eastAsia="Times New Roman"/>
      <w:i/>
      <w:color w:val="000000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3A1B00"/>
    <w:pPr>
      <w:spacing w:before="240" w:after="60" w:line="240" w:lineRule="auto"/>
      <w:ind w:firstLine="0"/>
      <w:jc w:val="left"/>
      <w:outlineLvl w:val="7"/>
    </w:pPr>
    <w:rPr>
      <w:rFonts w:ascii="MinioMM_367 RG 585 NO 11 OP" w:eastAsia="Times New Roman" w:hAnsi="MinioMM_367 RG 585 NO 11 OP"/>
      <w:i/>
      <w:sz w:val="24"/>
      <w:szCs w:val="20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1B0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A1B0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3A1B00"/>
    <w:rPr>
      <w:rFonts w:ascii="Arial" w:eastAsia="Times New Roman" w:hAnsi="Arial" w:cs="Times New Roman"/>
      <w:sz w:val="24"/>
      <w:szCs w:val="20"/>
      <w:lang w:val="en-GB" w:eastAsia="ru-RU"/>
    </w:rPr>
  </w:style>
  <w:style w:type="character" w:customStyle="1" w:styleId="40">
    <w:name w:val="Заголовок 4 Знак"/>
    <w:basedOn w:val="a0"/>
    <w:link w:val="4"/>
    <w:uiPriority w:val="9"/>
    <w:rsid w:val="003A1B00"/>
    <w:rPr>
      <w:rFonts w:ascii="MinioMM_367 RG 585 NO 11 OP" w:eastAsia="Times New Roman" w:hAnsi="MinioMM_367 RG 585 NO 11 OP" w:cs="Times New Roman"/>
      <w:b/>
      <w:sz w:val="24"/>
      <w:szCs w:val="20"/>
      <w:lang w:val="en-GB" w:eastAsia="ru-RU"/>
    </w:rPr>
  </w:style>
  <w:style w:type="character" w:customStyle="1" w:styleId="50">
    <w:name w:val="Заголовок 5 Знак"/>
    <w:basedOn w:val="a0"/>
    <w:link w:val="5"/>
    <w:rsid w:val="003A1B00"/>
    <w:rPr>
      <w:rFonts w:ascii="MinioMM_367 RG 585 NO 11 OP" w:eastAsia="Times New Roman" w:hAnsi="MinioMM_367 RG 585 NO 11 OP" w:cs="Times New Roman"/>
      <w:sz w:val="20"/>
      <w:szCs w:val="20"/>
      <w:lang w:val="en-GB" w:eastAsia="ru-RU"/>
    </w:rPr>
  </w:style>
  <w:style w:type="character" w:customStyle="1" w:styleId="60">
    <w:name w:val="Заголовок 6 Знак"/>
    <w:basedOn w:val="a0"/>
    <w:link w:val="6"/>
    <w:rsid w:val="003A1B00"/>
    <w:rPr>
      <w:rFonts w:ascii="MinioMM_367 RG 585 NO 11 OP" w:eastAsia="Times New Roman" w:hAnsi="MinioMM_367 RG 585 NO 11 OP" w:cs="Times New Roman"/>
      <w:i/>
      <w:sz w:val="20"/>
      <w:szCs w:val="20"/>
      <w:lang w:val="en-GB" w:eastAsia="ru-RU"/>
    </w:rPr>
  </w:style>
  <w:style w:type="character" w:customStyle="1" w:styleId="70">
    <w:name w:val="Заголовок 7 Знак"/>
    <w:basedOn w:val="a0"/>
    <w:link w:val="7"/>
    <w:rsid w:val="003A1B00"/>
    <w:rPr>
      <w:rFonts w:ascii="Times New Roman" w:eastAsia="Times New Roman" w:hAnsi="Times New Roman" w:cs="Times New Roman"/>
      <w:i/>
      <w:color w:val="00000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A1B00"/>
    <w:rPr>
      <w:rFonts w:ascii="MinioMM_367 RG 585 NO 11 OP" w:eastAsia="Times New Roman" w:hAnsi="MinioMM_367 RG 585 NO 11 OP" w:cs="Times New Roman"/>
      <w:i/>
      <w:sz w:val="24"/>
      <w:szCs w:val="20"/>
      <w:lang w:val="en-GB" w:eastAsia="ru-RU"/>
    </w:rPr>
  </w:style>
  <w:style w:type="paragraph" w:styleId="a3">
    <w:name w:val="List Paragraph"/>
    <w:basedOn w:val="a"/>
    <w:uiPriority w:val="34"/>
    <w:qFormat/>
    <w:rsid w:val="003A1B00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Standard">
    <w:name w:val="Standard"/>
    <w:rsid w:val="003A1B0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paragraph" w:customStyle="1" w:styleId="Heading">
    <w:name w:val="Heading"/>
    <w:rsid w:val="003A1B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4">
    <w:name w:val="header"/>
    <w:basedOn w:val="a"/>
    <w:link w:val="a5"/>
    <w:uiPriority w:val="99"/>
    <w:unhideWhenUsed/>
    <w:rsid w:val="003A1B00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1B00"/>
    <w:rPr>
      <w:rFonts w:ascii="Times New Roman" w:eastAsia="Calibri" w:hAnsi="Times New Roman" w:cs="Times New Roman"/>
      <w:sz w:val="26"/>
      <w:szCs w:val="26"/>
    </w:rPr>
  </w:style>
  <w:style w:type="paragraph" w:styleId="a6">
    <w:name w:val="footer"/>
    <w:basedOn w:val="a"/>
    <w:link w:val="a7"/>
    <w:uiPriority w:val="99"/>
    <w:unhideWhenUsed/>
    <w:rsid w:val="003A1B0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1B00"/>
    <w:rPr>
      <w:rFonts w:ascii="Times New Roman" w:eastAsia="Calibri" w:hAnsi="Times New Roman" w:cs="Times New Roman"/>
      <w:sz w:val="26"/>
      <w:szCs w:val="26"/>
    </w:rPr>
  </w:style>
  <w:style w:type="paragraph" w:customStyle="1" w:styleId="ConsPlusNormal">
    <w:name w:val="ConsPlusNormal"/>
    <w:rsid w:val="003A1B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Cite"/>
    <w:uiPriority w:val="99"/>
    <w:unhideWhenUsed/>
    <w:rsid w:val="003A1B00"/>
    <w:rPr>
      <w:i/>
      <w:iCs/>
    </w:rPr>
  </w:style>
  <w:style w:type="character" w:styleId="a8">
    <w:name w:val="Hyperlink"/>
    <w:uiPriority w:val="99"/>
    <w:rsid w:val="003A1B00"/>
    <w:rPr>
      <w:color w:val="0000FF"/>
      <w:u w:val="single"/>
    </w:rPr>
  </w:style>
  <w:style w:type="paragraph" w:styleId="a9">
    <w:name w:val="No Spacing"/>
    <w:link w:val="aa"/>
    <w:qFormat/>
    <w:rsid w:val="003A1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link w:val="a9"/>
    <w:rsid w:val="003A1B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aliases w:val="Page ICF Number"/>
    <w:basedOn w:val="a0"/>
    <w:rsid w:val="003A1B00"/>
  </w:style>
  <w:style w:type="paragraph" w:styleId="ac">
    <w:name w:val="caption"/>
    <w:basedOn w:val="a"/>
    <w:next w:val="a"/>
    <w:uiPriority w:val="35"/>
    <w:qFormat/>
    <w:rsid w:val="003A1B00"/>
    <w:pPr>
      <w:spacing w:after="200" w:line="240" w:lineRule="auto"/>
      <w:ind w:firstLine="0"/>
      <w:jc w:val="center"/>
    </w:pPr>
    <w:rPr>
      <w:b/>
      <w:bCs/>
      <w:color w:val="4F81BD"/>
      <w:sz w:val="18"/>
      <w:szCs w:val="18"/>
    </w:rPr>
  </w:style>
  <w:style w:type="paragraph" w:customStyle="1" w:styleId="spc2">
    <w:name w:val="spc 2"/>
    <w:basedOn w:val="a"/>
    <w:rsid w:val="003A1B00"/>
    <w:pPr>
      <w:tabs>
        <w:tab w:val="decimal" w:pos="567"/>
      </w:tabs>
      <w:spacing w:before="240" w:line="320" w:lineRule="atLeast"/>
      <w:ind w:firstLine="0"/>
      <w:jc w:val="left"/>
    </w:pPr>
    <w:rPr>
      <w:rFonts w:eastAsia="Times New Roman"/>
      <w:sz w:val="24"/>
      <w:szCs w:val="20"/>
      <w:lang w:val="en-GB" w:eastAsia="ru-RU"/>
    </w:rPr>
  </w:style>
  <w:style w:type="paragraph" w:customStyle="1" w:styleId="BodyTextStandICF">
    <w:name w:val="Body Text Stand. ICF"/>
    <w:basedOn w:val="a"/>
    <w:rsid w:val="003A1B00"/>
    <w:pPr>
      <w:spacing w:before="120" w:line="240" w:lineRule="auto"/>
      <w:ind w:firstLine="0"/>
      <w:jc w:val="left"/>
    </w:pPr>
    <w:rPr>
      <w:rFonts w:eastAsia="Times New Roman"/>
      <w:sz w:val="20"/>
      <w:szCs w:val="20"/>
      <w:lang w:val="en-GB" w:eastAsia="ru-RU"/>
    </w:rPr>
  </w:style>
  <w:style w:type="paragraph" w:customStyle="1" w:styleId="ListnumberedICF">
    <w:name w:val="List numbered ICF"/>
    <w:basedOn w:val="spc2"/>
    <w:rsid w:val="003A1B00"/>
    <w:pPr>
      <w:tabs>
        <w:tab w:val="num" w:pos="720"/>
      </w:tabs>
      <w:spacing w:before="160" w:line="240" w:lineRule="auto"/>
      <w:ind w:left="567" w:hanging="567"/>
    </w:pPr>
    <w:rPr>
      <w:sz w:val="20"/>
    </w:rPr>
  </w:style>
  <w:style w:type="paragraph" w:customStyle="1" w:styleId="HeadingOneLevelListICF">
    <w:name w:val="HeadingOneLevelList ICF"/>
    <w:basedOn w:val="a"/>
    <w:rsid w:val="003A1B00"/>
    <w:pPr>
      <w:keepNext/>
      <w:keepLines/>
      <w:spacing w:before="120" w:after="240" w:line="240" w:lineRule="auto"/>
      <w:ind w:left="1134" w:hanging="1134"/>
      <w:jc w:val="left"/>
    </w:pPr>
    <w:rPr>
      <w:rFonts w:eastAsia="Times New Roman"/>
      <w:b/>
      <w:noProof/>
      <w:kern w:val="28"/>
      <w:sz w:val="40"/>
      <w:szCs w:val="20"/>
      <w:lang w:eastAsia="ru-RU"/>
    </w:rPr>
  </w:style>
  <w:style w:type="paragraph" w:customStyle="1" w:styleId="ChapterOnelevelListICF">
    <w:name w:val="ChapterOnelevelList ICF"/>
    <w:basedOn w:val="a"/>
    <w:rsid w:val="003A1B00"/>
    <w:pPr>
      <w:keepNext/>
      <w:keepLines/>
      <w:tabs>
        <w:tab w:val="left" w:pos="1559"/>
      </w:tabs>
      <w:spacing w:after="120" w:line="240" w:lineRule="auto"/>
      <w:ind w:left="1559" w:hanging="1559"/>
      <w:jc w:val="left"/>
    </w:pPr>
    <w:rPr>
      <w:rFonts w:ascii="MinioMM_367 RG 585 NO 11 OP" w:eastAsia="Times New Roman" w:hAnsi="MinioMM_367 RG 585 NO 11 OP"/>
      <w:noProof/>
      <w:sz w:val="24"/>
      <w:szCs w:val="20"/>
      <w:lang w:eastAsia="ru-RU"/>
    </w:rPr>
  </w:style>
  <w:style w:type="paragraph" w:customStyle="1" w:styleId="DimensionICF">
    <w:name w:val="Dimension ICF"/>
    <w:basedOn w:val="a"/>
    <w:rsid w:val="003A1B00"/>
    <w:pPr>
      <w:keepNext/>
      <w:keepLines/>
      <w:pageBreakBefore/>
      <w:spacing w:after="120" w:line="240" w:lineRule="auto"/>
      <w:ind w:firstLine="0"/>
      <w:jc w:val="left"/>
    </w:pPr>
    <w:rPr>
      <w:rFonts w:ascii="MinioMM_485 SB 585 NO 11 OP" w:eastAsia="Times New Roman" w:hAnsi="MinioMM_485 SB 585 NO 11 OP"/>
      <w:sz w:val="40"/>
      <w:szCs w:val="20"/>
      <w:lang w:val="en-GB" w:eastAsia="ru-RU"/>
    </w:rPr>
  </w:style>
  <w:style w:type="paragraph" w:customStyle="1" w:styleId="chapter">
    <w:name w:val="chapter"/>
    <w:basedOn w:val="a"/>
    <w:rsid w:val="003A1B00"/>
    <w:pPr>
      <w:keepNext/>
      <w:keepLines/>
      <w:spacing w:before="180" w:line="240" w:lineRule="auto"/>
      <w:ind w:firstLine="0"/>
      <w:jc w:val="left"/>
    </w:pPr>
    <w:rPr>
      <w:rFonts w:eastAsia="Times New Roman"/>
      <w:b/>
      <w:i/>
      <w:sz w:val="28"/>
      <w:szCs w:val="20"/>
      <w:lang w:val="en-GB" w:eastAsia="ru-RU"/>
    </w:rPr>
  </w:style>
  <w:style w:type="paragraph" w:customStyle="1" w:styleId="second">
    <w:name w:val="second"/>
    <w:basedOn w:val="a"/>
    <w:rsid w:val="003A1B00"/>
    <w:pPr>
      <w:keepNext/>
      <w:keepLines/>
      <w:spacing w:line="240" w:lineRule="auto"/>
      <w:ind w:left="504" w:hanging="504"/>
      <w:jc w:val="left"/>
    </w:pPr>
    <w:rPr>
      <w:rFonts w:ascii="MinioMM_367 RG 585 NO 11 OP" w:eastAsia="Times New Roman" w:hAnsi="MinioMM_367 RG 585 NO 11 OP"/>
      <w:sz w:val="20"/>
      <w:szCs w:val="20"/>
      <w:lang w:val="en-GB" w:eastAsia="ru-RU"/>
    </w:rPr>
  </w:style>
  <w:style w:type="paragraph" w:customStyle="1" w:styleId="Definition1stparaICF">
    <w:name w:val="Definition 1st para ICF"/>
    <w:basedOn w:val="a"/>
    <w:rsid w:val="003A1B00"/>
    <w:pPr>
      <w:spacing w:before="240" w:line="240" w:lineRule="auto"/>
      <w:ind w:left="1440" w:hanging="1440"/>
      <w:jc w:val="left"/>
    </w:pPr>
    <w:rPr>
      <w:rFonts w:eastAsia="Times New Roman"/>
      <w:i/>
      <w:sz w:val="20"/>
      <w:szCs w:val="20"/>
      <w:lang w:val="en-GB" w:eastAsia="ru-RU"/>
    </w:rPr>
  </w:style>
  <w:style w:type="paragraph" w:customStyle="1" w:styleId="DH1ICF">
    <w:name w:val="DH1 ICF"/>
    <w:basedOn w:val="1"/>
    <w:rsid w:val="003A1B00"/>
    <w:pPr>
      <w:keepLines w:val="0"/>
      <w:spacing w:before="0" w:after="480" w:line="240" w:lineRule="auto"/>
      <w:jc w:val="center"/>
    </w:pPr>
    <w:rPr>
      <w:rFonts w:ascii="Times New Roman" w:hAnsi="Times New Roman"/>
      <w:bCs w:val="0"/>
      <w:color w:val="auto"/>
      <w:kern w:val="28"/>
      <w:sz w:val="52"/>
      <w:szCs w:val="20"/>
      <w:lang w:val="en-GB"/>
    </w:rPr>
  </w:style>
  <w:style w:type="paragraph" w:customStyle="1" w:styleId="Heading3ICF">
    <w:name w:val="Heading 3 ICF"/>
    <w:basedOn w:val="2"/>
    <w:rsid w:val="003A1B00"/>
    <w:pPr>
      <w:keepLines w:val="0"/>
      <w:spacing w:before="240" w:line="240" w:lineRule="auto"/>
    </w:pPr>
    <w:rPr>
      <w:rFonts w:ascii="Times New Roman" w:hAnsi="Times New Roman"/>
      <w:bCs w:val="0"/>
      <w:i/>
      <w:color w:val="auto"/>
      <w:sz w:val="20"/>
      <w:szCs w:val="20"/>
      <w:lang w:val="en-GB"/>
    </w:rPr>
  </w:style>
  <w:style w:type="paragraph" w:customStyle="1" w:styleId="ListDomainsIndent1ICF">
    <w:name w:val="List Domains Indent 1 ICF"/>
    <w:basedOn w:val="a"/>
    <w:rsid w:val="003A1B00"/>
    <w:pPr>
      <w:tabs>
        <w:tab w:val="left" w:pos="5528"/>
      </w:tabs>
      <w:spacing w:line="240" w:lineRule="auto"/>
      <w:ind w:left="675" w:hanging="448"/>
      <w:jc w:val="left"/>
    </w:pPr>
    <w:rPr>
      <w:rFonts w:eastAsia="Times New Roman"/>
      <w:color w:val="000000"/>
      <w:sz w:val="18"/>
      <w:szCs w:val="20"/>
      <w:lang w:val="en-GB" w:eastAsia="ru-RU"/>
    </w:rPr>
  </w:style>
  <w:style w:type="paragraph" w:customStyle="1" w:styleId="spc1">
    <w:name w:val="spc 1"/>
    <w:basedOn w:val="a"/>
    <w:rsid w:val="003A1B00"/>
    <w:pPr>
      <w:tabs>
        <w:tab w:val="decimal" w:pos="567"/>
      </w:tabs>
      <w:spacing w:before="240" w:line="320" w:lineRule="atLeast"/>
      <w:ind w:left="1134" w:firstLine="0"/>
      <w:jc w:val="left"/>
    </w:pPr>
    <w:rPr>
      <w:rFonts w:eastAsia="Times New Roman"/>
      <w:sz w:val="24"/>
      <w:szCs w:val="20"/>
      <w:lang w:val="en-GB" w:eastAsia="ru-RU"/>
    </w:rPr>
  </w:style>
  <w:style w:type="paragraph" w:customStyle="1" w:styleId="CoverpageHeading1TitleICF">
    <w:name w:val="Coverpage Heading 1 Title ICF"/>
    <w:basedOn w:val="a"/>
    <w:rsid w:val="003A1B00"/>
    <w:pPr>
      <w:spacing w:line="240" w:lineRule="auto"/>
      <w:ind w:firstLine="0"/>
      <w:jc w:val="left"/>
    </w:pPr>
    <w:rPr>
      <w:rFonts w:eastAsia="Times New Roman"/>
      <w:sz w:val="60"/>
      <w:szCs w:val="20"/>
      <w:lang w:val="en-GB" w:eastAsia="ru-RU"/>
    </w:rPr>
  </w:style>
  <w:style w:type="paragraph" w:styleId="ad">
    <w:name w:val="Subtitle"/>
    <w:basedOn w:val="a"/>
    <w:link w:val="ae"/>
    <w:qFormat/>
    <w:rsid w:val="003A1B00"/>
    <w:pPr>
      <w:spacing w:line="240" w:lineRule="auto"/>
      <w:ind w:firstLine="0"/>
      <w:jc w:val="center"/>
    </w:pPr>
    <w:rPr>
      <w:rFonts w:eastAsia="Times New Roman"/>
      <w:sz w:val="96"/>
      <w:szCs w:val="20"/>
      <w:lang w:val="en-GB" w:eastAsia="ru-RU"/>
    </w:rPr>
  </w:style>
  <w:style w:type="character" w:customStyle="1" w:styleId="ae">
    <w:name w:val="Подзаголовок Знак"/>
    <w:basedOn w:val="a0"/>
    <w:link w:val="ad"/>
    <w:rsid w:val="003A1B00"/>
    <w:rPr>
      <w:rFonts w:ascii="Times New Roman" w:eastAsia="Times New Roman" w:hAnsi="Times New Roman" w:cs="Times New Roman"/>
      <w:sz w:val="96"/>
      <w:szCs w:val="20"/>
      <w:lang w:val="en-GB" w:eastAsia="ru-RU"/>
    </w:rPr>
  </w:style>
  <w:style w:type="paragraph" w:customStyle="1" w:styleId="table3up">
    <w:name w:val="table 3up"/>
    <w:basedOn w:val="spc2"/>
    <w:autoRedefine/>
    <w:rsid w:val="003A1B00"/>
    <w:pPr>
      <w:tabs>
        <w:tab w:val="clear" w:pos="567"/>
      </w:tabs>
      <w:spacing w:before="1560"/>
      <w:jc w:val="center"/>
    </w:pPr>
  </w:style>
  <w:style w:type="paragraph" w:customStyle="1" w:styleId="CoverpageLogoTextICF">
    <w:name w:val="Coverpage Logo Text ICF"/>
    <w:basedOn w:val="a"/>
    <w:rsid w:val="003A1B00"/>
    <w:pPr>
      <w:spacing w:line="240" w:lineRule="auto"/>
      <w:ind w:left="794"/>
      <w:jc w:val="left"/>
    </w:pPr>
    <w:rPr>
      <w:rFonts w:eastAsia="Times New Roman"/>
      <w:sz w:val="24"/>
      <w:szCs w:val="20"/>
      <w:lang w:val="en-GB" w:eastAsia="ru-RU"/>
    </w:rPr>
  </w:style>
  <w:style w:type="paragraph" w:customStyle="1" w:styleId="Heading1ICF">
    <w:name w:val="Heading 1 ICF"/>
    <w:basedOn w:val="4"/>
    <w:rsid w:val="003A1B00"/>
    <w:pPr>
      <w:tabs>
        <w:tab w:val="left" w:pos="567"/>
      </w:tabs>
    </w:pPr>
    <w:rPr>
      <w:rFonts w:ascii="Times New Roman" w:hAnsi="Times New Roman"/>
      <w:sz w:val="36"/>
    </w:rPr>
  </w:style>
  <w:style w:type="paragraph" w:customStyle="1" w:styleId="Index1ICF">
    <w:name w:val="Index1ICF"/>
    <w:basedOn w:val="a"/>
    <w:rsid w:val="003A1B00"/>
    <w:pPr>
      <w:spacing w:after="120" w:line="240" w:lineRule="auto"/>
      <w:ind w:firstLine="0"/>
      <w:jc w:val="left"/>
    </w:pPr>
    <w:rPr>
      <w:rFonts w:eastAsia="Times New Roman"/>
      <w:sz w:val="20"/>
      <w:szCs w:val="20"/>
      <w:lang w:val="en-GB" w:eastAsia="ru-RU"/>
    </w:rPr>
  </w:style>
  <w:style w:type="paragraph" w:customStyle="1" w:styleId="IndexPageNoICF">
    <w:name w:val="IndexPageNoICF"/>
    <w:basedOn w:val="a"/>
    <w:rsid w:val="003A1B00"/>
    <w:pPr>
      <w:spacing w:line="240" w:lineRule="auto"/>
      <w:ind w:firstLine="0"/>
      <w:jc w:val="right"/>
    </w:pPr>
    <w:rPr>
      <w:rFonts w:eastAsia="Times New Roman"/>
      <w:sz w:val="20"/>
      <w:szCs w:val="20"/>
      <w:lang w:val="en-GB" w:eastAsia="ru-RU"/>
    </w:rPr>
  </w:style>
  <w:style w:type="paragraph" w:customStyle="1" w:styleId="Index2ICF">
    <w:name w:val="Index2ICF"/>
    <w:basedOn w:val="a"/>
    <w:rsid w:val="003A1B00"/>
    <w:pPr>
      <w:spacing w:after="60" w:line="240" w:lineRule="auto"/>
      <w:ind w:left="737" w:firstLine="0"/>
      <w:jc w:val="left"/>
    </w:pPr>
    <w:rPr>
      <w:rFonts w:eastAsia="Times New Roman"/>
      <w:sz w:val="20"/>
      <w:szCs w:val="20"/>
      <w:lang w:val="en-GB" w:eastAsia="ru-RU"/>
    </w:rPr>
  </w:style>
  <w:style w:type="paragraph" w:customStyle="1" w:styleId="SectionCoverHeadingICF">
    <w:name w:val="Section Cover Heading ICF"/>
    <w:basedOn w:val="ctrbold"/>
    <w:rsid w:val="003A1B00"/>
    <w:pPr>
      <w:spacing w:before="3120" w:after="360" w:line="240" w:lineRule="auto"/>
    </w:pPr>
    <w:rPr>
      <w:rFonts w:ascii="Times New Roman" w:hAnsi="Times New Roman"/>
      <w:b w:val="0"/>
      <w:sz w:val="144"/>
    </w:rPr>
  </w:style>
  <w:style w:type="paragraph" w:customStyle="1" w:styleId="ctrbold">
    <w:name w:val="ctrbold"/>
    <w:basedOn w:val="2"/>
    <w:autoRedefine/>
    <w:rsid w:val="003A1B00"/>
    <w:pPr>
      <w:keepLines w:val="0"/>
      <w:spacing w:before="120" w:after="120" w:line="320" w:lineRule="atLeast"/>
      <w:jc w:val="center"/>
    </w:pPr>
    <w:rPr>
      <w:rFonts w:ascii="Arial" w:hAnsi="Arial"/>
      <w:bCs w:val="0"/>
      <w:color w:val="auto"/>
      <w:sz w:val="20"/>
      <w:szCs w:val="20"/>
      <w:lang w:val="en-GB"/>
    </w:rPr>
  </w:style>
  <w:style w:type="paragraph" w:customStyle="1" w:styleId="SectionCoverTextICF">
    <w:name w:val="Section Cover Text ICF"/>
    <w:basedOn w:val="a"/>
    <w:rsid w:val="003A1B00"/>
    <w:pPr>
      <w:spacing w:line="240" w:lineRule="auto"/>
      <w:ind w:firstLine="0"/>
      <w:jc w:val="center"/>
    </w:pPr>
    <w:rPr>
      <w:rFonts w:eastAsia="Times New Roman"/>
      <w:sz w:val="72"/>
      <w:szCs w:val="20"/>
      <w:lang w:val="en-GB" w:eastAsia="ru-RU"/>
    </w:rPr>
  </w:style>
  <w:style w:type="paragraph" w:customStyle="1" w:styleId="BulletStandICF">
    <w:name w:val="Bullet Stand. ICF"/>
    <w:basedOn w:val="spc1Bul"/>
    <w:rsid w:val="003A1B00"/>
    <w:pPr>
      <w:tabs>
        <w:tab w:val="num" w:pos="360"/>
      </w:tabs>
      <w:spacing w:before="120"/>
      <w:ind w:left="360" w:hanging="360"/>
    </w:pPr>
    <w:rPr>
      <w:sz w:val="20"/>
    </w:rPr>
  </w:style>
  <w:style w:type="paragraph" w:customStyle="1" w:styleId="spc1Bul">
    <w:name w:val="spc 1Bul"/>
    <w:basedOn w:val="spc1"/>
    <w:autoRedefine/>
    <w:rsid w:val="003A1B00"/>
    <w:pPr>
      <w:tabs>
        <w:tab w:val="clear" w:pos="567"/>
      </w:tabs>
      <w:spacing w:before="0" w:line="240" w:lineRule="auto"/>
      <w:ind w:left="0"/>
    </w:pPr>
  </w:style>
  <w:style w:type="paragraph" w:customStyle="1" w:styleId="Heading2ICF">
    <w:name w:val="Heading 2 ICF"/>
    <w:basedOn w:val="6"/>
    <w:rsid w:val="003A1B00"/>
    <w:pPr>
      <w:spacing w:before="360"/>
    </w:pPr>
    <w:rPr>
      <w:rFonts w:ascii="Times New Roman" w:hAnsi="Times New Roman"/>
      <w:b/>
      <w:i w:val="0"/>
      <w:sz w:val="26"/>
    </w:rPr>
  </w:style>
  <w:style w:type="paragraph" w:customStyle="1" w:styleId="21">
    <w:name w:val="Основной текст 21"/>
    <w:basedOn w:val="a"/>
    <w:rsid w:val="003A1B00"/>
    <w:pPr>
      <w:widowControl w:val="0"/>
      <w:ind w:left="1503" w:firstLine="720"/>
      <w:jc w:val="left"/>
    </w:pPr>
    <w:rPr>
      <w:rFonts w:eastAsia="Times New Roman"/>
      <w:sz w:val="24"/>
      <w:szCs w:val="20"/>
      <w:lang w:val="en-US" w:eastAsia="ru-RU"/>
    </w:rPr>
  </w:style>
  <w:style w:type="paragraph" w:styleId="22">
    <w:name w:val="List Bullet 2"/>
    <w:basedOn w:val="a"/>
    <w:autoRedefine/>
    <w:rsid w:val="003A1B00"/>
    <w:pPr>
      <w:numPr>
        <w:ilvl w:val="12"/>
      </w:numPr>
      <w:spacing w:line="240" w:lineRule="auto"/>
      <w:ind w:left="283" w:firstLine="851"/>
      <w:jc w:val="left"/>
    </w:pPr>
    <w:rPr>
      <w:rFonts w:eastAsia="Times New Roman"/>
      <w:sz w:val="20"/>
      <w:szCs w:val="20"/>
      <w:lang w:val="en-GB" w:eastAsia="ru-RU"/>
    </w:rPr>
  </w:style>
  <w:style w:type="character" w:customStyle="1" w:styleId="af">
    <w:name w:val="Текст сноски Знак"/>
    <w:aliases w:val="Footnote Text ICF Знак"/>
    <w:link w:val="af0"/>
    <w:semiHidden/>
    <w:rsid w:val="003A1B00"/>
    <w:rPr>
      <w:rFonts w:eastAsia="Times New Roman"/>
      <w:sz w:val="16"/>
      <w:lang w:val="en-GB"/>
    </w:rPr>
  </w:style>
  <w:style w:type="paragraph" w:styleId="af0">
    <w:name w:val="footnote text"/>
    <w:aliases w:val="Footnote Text ICF"/>
    <w:basedOn w:val="a"/>
    <w:link w:val="af"/>
    <w:semiHidden/>
    <w:rsid w:val="003A1B00"/>
    <w:pPr>
      <w:spacing w:before="200" w:line="240" w:lineRule="auto"/>
      <w:ind w:firstLine="0"/>
      <w:jc w:val="left"/>
    </w:pPr>
    <w:rPr>
      <w:rFonts w:asciiTheme="minorHAnsi" w:eastAsia="Times New Roman" w:hAnsiTheme="minorHAnsi" w:cstheme="minorBidi"/>
      <w:sz w:val="16"/>
      <w:szCs w:val="22"/>
      <w:lang w:val="en-GB"/>
    </w:rPr>
  </w:style>
  <w:style w:type="character" w:customStyle="1" w:styleId="11">
    <w:name w:val="Текст сноски Знак1"/>
    <w:basedOn w:val="a0"/>
    <w:uiPriority w:val="99"/>
    <w:semiHidden/>
    <w:rsid w:val="003A1B00"/>
    <w:rPr>
      <w:rFonts w:ascii="Times New Roman" w:eastAsia="Calibri" w:hAnsi="Times New Roman" w:cs="Times New Roman"/>
      <w:sz w:val="20"/>
      <w:szCs w:val="20"/>
    </w:rPr>
  </w:style>
  <w:style w:type="character" w:customStyle="1" w:styleId="DefinitionComponentsBoxICF">
    <w:name w:val="Definition Components Box  ICF"/>
    <w:rsid w:val="003A1B00"/>
    <w:rPr>
      <w:rFonts w:ascii="Times New Roman" w:hAnsi="Times New Roman" w:cs="Times New Roman"/>
      <w:b/>
      <w:sz w:val="20"/>
    </w:rPr>
  </w:style>
  <w:style w:type="paragraph" w:customStyle="1" w:styleId="BodyTextIndent2ICF">
    <w:name w:val="Body Text Indent 2 ICF"/>
    <w:basedOn w:val="BodyTextStandICF"/>
    <w:rsid w:val="003A1B00"/>
    <w:pPr>
      <w:ind w:left="720"/>
    </w:pPr>
  </w:style>
  <w:style w:type="paragraph" w:customStyle="1" w:styleId="TabFigHeadingICF">
    <w:name w:val="Tab &amp; Fig Heading ICF"/>
    <w:basedOn w:val="Heading2ICF"/>
    <w:rsid w:val="003A1B00"/>
    <w:pPr>
      <w:spacing w:before="240" w:after="120"/>
    </w:pPr>
    <w:rPr>
      <w:sz w:val="22"/>
    </w:rPr>
  </w:style>
  <w:style w:type="paragraph" w:customStyle="1" w:styleId="spc2c">
    <w:name w:val="spc 2c"/>
    <w:basedOn w:val="spc2"/>
    <w:rsid w:val="003A1B00"/>
    <w:pPr>
      <w:spacing w:after="240"/>
      <w:jc w:val="center"/>
    </w:pPr>
  </w:style>
  <w:style w:type="paragraph" w:customStyle="1" w:styleId="Tab2TextoutsideICF">
    <w:name w:val="Tab2 Text outside ICF"/>
    <w:basedOn w:val="ctrbold3"/>
    <w:rsid w:val="003A1B00"/>
    <w:pPr>
      <w:spacing w:line="240" w:lineRule="auto"/>
    </w:pPr>
    <w:rPr>
      <w:rFonts w:ascii="Times New Roman" w:hAnsi="Times New Roman"/>
      <w:sz w:val="16"/>
    </w:rPr>
  </w:style>
  <w:style w:type="paragraph" w:customStyle="1" w:styleId="ctrbold3">
    <w:name w:val="ctrbold 3"/>
    <w:basedOn w:val="ctrbold2"/>
    <w:autoRedefine/>
    <w:rsid w:val="003A1B00"/>
    <w:pPr>
      <w:keepNext w:val="0"/>
      <w:tabs>
        <w:tab w:val="clear" w:pos="2977"/>
        <w:tab w:val="clear" w:pos="5387"/>
        <w:tab w:val="clear" w:pos="7655"/>
        <w:tab w:val="decimal" w:pos="567"/>
      </w:tabs>
      <w:spacing w:before="240" w:after="240" w:line="160" w:lineRule="atLeast"/>
      <w:outlineLvl w:val="9"/>
    </w:pPr>
    <w:rPr>
      <w:sz w:val="20"/>
    </w:rPr>
  </w:style>
  <w:style w:type="paragraph" w:customStyle="1" w:styleId="ctrbold2">
    <w:name w:val="ctrbold 2"/>
    <w:basedOn w:val="ctrbold1"/>
    <w:autoRedefine/>
    <w:rsid w:val="003A1B00"/>
    <w:pPr>
      <w:spacing w:before="480" w:after="120" w:line="220" w:lineRule="atLeast"/>
    </w:pPr>
    <w:rPr>
      <w:sz w:val="22"/>
    </w:rPr>
  </w:style>
  <w:style w:type="paragraph" w:customStyle="1" w:styleId="ctrbold1">
    <w:name w:val="ctrbold1"/>
    <w:basedOn w:val="ctrbold"/>
    <w:autoRedefine/>
    <w:rsid w:val="003A1B00"/>
    <w:pPr>
      <w:tabs>
        <w:tab w:val="left" w:pos="2977"/>
        <w:tab w:val="left" w:pos="5387"/>
        <w:tab w:val="left" w:pos="7655"/>
      </w:tabs>
      <w:spacing w:after="1200"/>
    </w:pPr>
  </w:style>
  <w:style w:type="paragraph" w:customStyle="1" w:styleId="Tab2TextInsideICF">
    <w:name w:val="Tab 2 Text Inside ICF"/>
    <w:basedOn w:val="a"/>
    <w:rsid w:val="003A1B00"/>
    <w:pPr>
      <w:framePr w:hSpace="187" w:vSpace="187" w:wrap="around" w:vAnchor="text" w:hAnchor="text" w:y="1"/>
      <w:spacing w:line="240" w:lineRule="auto"/>
      <w:ind w:firstLine="0"/>
      <w:jc w:val="center"/>
    </w:pPr>
    <w:rPr>
      <w:rFonts w:eastAsia="Times New Roman"/>
      <w:noProof/>
      <w:sz w:val="16"/>
      <w:szCs w:val="20"/>
      <w:lang w:eastAsia="ru-RU"/>
    </w:rPr>
  </w:style>
  <w:style w:type="paragraph" w:customStyle="1" w:styleId="def">
    <w:name w:val="def"/>
    <w:basedOn w:val="item2"/>
    <w:autoRedefine/>
    <w:rsid w:val="003A1B00"/>
    <w:pPr>
      <w:spacing w:before="120"/>
      <w:ind w:left="567" w:firstLine="873"/>
    </w:pPr>
    <w:rPr>
      <w:b w:val="0"/>
      <w:i/>
    </w:rPr>
  </w:style>
  <w:style w:type="paragraph" w:customStyle="1" w:styleId="item2">
    <w:name w:val="item 2"/>
    <w:basedOn w:val="item1"/>
    <w:rsid w:val="003A1B00"/>
    <w:pPr>
      <w:tabs>
        <w:tab w:val="clear" w:pos="1134"/>
      </w:tabs>
      <w:spacing w:line="240" w:lineRule="auto"/>
      <w:ind w:left="1559" w:hanging="992"/>
    </w:pPr>
    <w:rPr>
      <w:sz w:val="20"/>
    </w:rPr>
  </w:style>
  <w:style w:type="paragraph" w:customStyle="1" w:styleId="item1">
    <w:name w:val="item 1"/>
    <w:basedOn w:val="item0"/>
    <w:autoRedefine/>
    <w:rsid w:val="003A1B00"/>
    <w:pPr>
      <w:tabs>
        <w:tab w:val="clear" w:pos="567"/>
        <w:tab w:val="clear" w:pos="1701"/>
      </w:tabs>
      <w:spacing w:before="240" w:after="0"/>
    </w:pPr>
  </w:style>
  <w:style w:type="paragraph" w:customStyle="1" w:styleId="item0">
    <w:name w:val="item 0"/>
    <w:basedOn w:val="a"/>
    <w:rsid w:val="003A1B00"/>
    <w:pPr>
      <w:tabs>
        <w:tab w:val="decimal" w:pos="567"/>
        <w:tab w:val="left" w:pos="1134"/>
        <w:tab w:val="left" w:pos="1701"/>
      </w:tabs>
      <w:spacing w:before="480" w:after="240" w:line="320" w:lineRule="atLeast"/>
      <w:ind w:left="1474" w:hanging="1474"/>
      <w:jc w:val="left"/>
    </w:pPr>
    <w:rPr>
      <w:rFonts w:ascii="MinioMM_367 RG 585 NO 11 OP" w:eastAsia="Times New Roman" w:hAnsi="MinioMM_367 RG 585 NO 11 OP"/>
      <w:b/>
      <w:sz w:val="24"/>
      <w:szCs w:val="20"/>
      <w:lang w:val="en-GB" w:eastAsia="ru-RU"/>
    </w:rPr>
  </w:style>
  <w:style w:type="paragraph" w:customStyle="1" w:styleId="Definition2nd3rdparaICF">
    <w:name w:val="Definition 2nd &amp; 3rd para ICF"/>
    <w:basedOn w:val="spc2"/>
    <w:rsid w:val="003A1B00"/>
    <w:pPr>
      <w:spacing w:before="120" w:line="240" w:lineRule="auto"/>
      <w:ind w:left="1418"/>
    </w:pPr>
    <w:rPr>
      <w:i/>
      <w:sz w:val="20"/>
    </w:rPr>
  </w:style>
  <w:style w:type="paragraph" w:customStyle="1" w:styleId="Tab2Heading1ICF">
    <w:name w:val="Tab2 Heading 1 ICF"/>
    <w:basedOn w:val="table4up"/>
    <w:rsid w:val="003A1B00"/>
    <w:pPr>
      <w:spacing w:before="60"/>
    </w:pPr>
    <w:rPr>
      <w:sz w:val="18"/>
    </w:rPr>
  </w:style>
  <w:style w:type="paragraph" w:customStyle="1" w:styleId="table4up">
    <w:name w:val="table 4up"/>
    <w:basedOn w:val="table3up"/>
    <w:autoRedefine/>
    <w:rsid w:val="003A1B00"/>
    <w:pPr>
      <w:spacing w:before="0" w:line="240" w:lineRule="auto"/>
    </w:pPr>
    <w:rPr>
      <w:noProof/>
      <w:sz w:val="22"/>
    </w:rPr>
  </w:style>
  <w:style w:type="paragraph" w:customStyle="1" w:styleId="WHO">
    <w:name w:val="WHO"/>
    <w:basedOn w:val="a"/>
    <w:rsid w:val="003A1B00"/>
    <w:pPr>
      <w:spacing w:line="240" w:lineRule="auto"/>
      <w:ind w:firstLine="0"/>
      <w:jc w:val="left"/>
    </w:pPr>
    <w:rPr>
      <w:rFonts w:eastAsia="Times New Roman"/>
      <w:sz w:val="24"/>
      <w:szCs w:val="20"/>
      <w:lang w:val="en-GB" w:eastAsia="ru-RU"/>
    </w:rPr>
  </w:style>
  <w:style w:type="paragraph" w:customStyle="1" w:styleId="Tab2Heading2ICF">
    <w:name w:val="Tab2 Heading 2 ICF"/>
    <w:basedOn w:val="a"/>
    <w:rsid w:val="003A1B00"/>
    <w:pPr>
      <w:spacing w:before="60" w:line="240" w:lineRule="auto"/>
      <w:ind w:firstLine="0"/>
      <w:jc w:val="center"/>
    </w:pPr>
    <w:rPr>
      <w:rFonts w:eastAsia="Times New Roman"/>
      <w:sz w:val="18"/>
      <w:szCs w:val="20"/>
      <w:lang w:val="en-GB" w:eastAsia="ru-RU"/>
    </w:rPr>
  </w:style>
  <w:style w:type="paragraph" w:customStyle="1" w:styleId="Tab2CodesICF">
    <w:name w:val="Tab2 Codes ICF"/>
    <w:basedOn w:val="a"/>
    <w:rsid w:val="003A1B00"/>
    <w:pPr>
      <w:spacing w:line="240" w:lineRule="auto"/>
      <w:ind w:right="57" w:firstLine="0"/>
      <w:jc w:val="right"/>
    </w:pPr>
    <w:rPr>
      <w:rFonts w:eastAsia="Times New Roman"/>
      <w:sz w:val="18"/>
      <w:szCs w:val="20"/>
      <w:lang w:val="en-GB" w:eastAsia="ru-RU"/>
    </w:rPr>
  </w:style>
  <w:style w:type="paragraph" w:customStyle="1" w:styleId="Tab2DomainsICF">
    <w:name w:val="Tab2 Domains ICF"/>
    <w:basedOn w:val="a"/>
    <w:rsid w:val="003A1B00"/>
    <w:pPr>
      <w:spacing w:line="240" w:lineRule="auto"/>
      <w:ind w:left="113" w:firstLine="0"/>
      <w:jc w:val="left"/>
    </w:pPr>
    <w:rPr>
      <w:rFonts w:eastAsia="Times New Roman"/>
      <w:sz w:val="18"/>
      <w:szCs w:val="20"/>
      <w:lang w:val="en-GB" w:eastAsia="ru-RU"/>
    </w:rPr>
  </w:style>
  <w:style w:type="paragraph" w:customStyle="1" w:styleId="spc21i">
    <w:name w:val="spc 21i"/>
    <w:basedOn w:val="spc2i"/>
    <w:rsid w:val="003A1B00"/>
    <w:pPr>
      <w:spacing w:before="0"/>
    </w:pPr>
  </w:style>
  <w:style w:type="paragraph" w:customStyle="1" w:styleId="spc2i">
    <w:name w:val="spc 2i"/>
    <w:basedOn w:val="spc2"/>
    <w:rsid w:val="003A1B00"/>
    <w:rPr>
      <w:i/>
    </w:rPr>
  </w:style>
  <w:style w:type="paragraph" w:customStyle="1" w:styleId="ListalphabeticIndent05ICF">
    <w:name w:val="List alphabetic Indent 0.5 ICF"/>
    <w:basedOn w:val="a"/>
    <w:rsid w:val="003A1B00"/>
    <w:pPr>
      <w:tabs>
        <w:tab w:val="num" w:pos="360"/>
      </w:tabs>
      <w:spacing w:before="120" w:line="240" w:lineRule="auto"/>
      <w:ind w:left="360" w:hanging="360"/>
      <w:jc w:val="left"/>
    </w:pPr>
    <w:rPr>
      <w:rFonts w:eastAsia="Times New Roman"/>
      <w:sz w:val="20"/>
      <w:szCs w:val="20"/>
      <w:lang w:val="en-GB" w:eastAsia="ru-RU"/>
    </w:rPr>
  </w:style>
  <w:style w:type="paragraph" w:customStyle="1" w:styleId="QualifierTextICF">
    <w:name w:val="Qualifier Text ICF"/>
    <w:basedOn w:val="spc2"/>
    <w:rsid w:val="003A1B00"/>
    <w:pPr>
      <w:tabs>
        <w:tab w:val="decimal" w:pos="288"/>
        <w:tab w:val="decimal" w:pos="432"/>
      </w:tabs>
      <w:spacing w:before="0" w:line="240" w:lineRule="auto"/>
    </w:pPr>
    <w:rPr>
      <w:sz w:val="20"/>
    </w:rPr>
  </w:style>
  <w:style w:type="paragraph" w:customStyle="1" w:styleId="Listnumberedpara2ICF">
    <w:name w:val="List numbered para2 ICF"/>
    <w:basedOn w:val="BodyTextStandICF"/>
    <w:rsid w:val="003A1B00"/>
    <w:pPr>
      <w:ind w:left="357"/>
    </w:pPr>
    <w:rPr>
      <w:lang w:val="ru-RU"/>
    </w:rPr>
  </w:style>
  <w:style w:type="paragraph" w:customStyle="1" w:styleId="Tab3HeadingsICF">
    <w:name w:val="Tab3 Headings ICF"/>
    <w:basedOn w:val="a"/>
    <w:rsid w:val="003A1B00"/>
    <w:pPr>
      <w:spacing w:before="120" w:after="120" w:line="240" w:lineRule="auto"/>
      <w:ind w:firstLine="0"/>
      <w:jc w:val="left"/>
    </w:pPr>
    <w:rPr>
      <w:rFonts w:eastAsia="Times New Roman"/>
      <w:b/>
      <w:sz w:val="16"/>
      <w:szCs w:val="20"/>
      <w:lang w:val="en-GB" w:eastAsia="ru-RU"/>
    </w:rPr>
  </w:style>
  <w:style w:type="paragraph" w:customStyle="1" w:styleId="Tab3textinsideICF">
    <w:name w:val="Tab3 text inside ICF"/>
    <w:basedOn w:val="a"/>
    <w:rsid w:val="003A1B00"/>
    <w:pPr>
      <w:spacing w:before="60" w:after="60" w:line="240" w:lineRule="auto"/>
      <w:ind w:firstLine="0"/>
      <w:jc w:val="left"/>
    </w:pPr>
    <w:rPr>
      <w:rFonts w:eastAsia="Times New Roman"/>
      <w:sz w:val="16"/>
      <w:szCs w:val="20"/>
      <w:lang w:val="en-GB" w:eastAsia="ru-RU"/>
    </w:rPr>
  </w:style>
  <w:style w:type="paragraph" w:customStyle="1" w:styleId="Tab3textexampleICF">
    <w:name w:val="Tab3 text example ICF"/>
    <w:basedOn w:val="Tab3textinsideICF"/>
    <w:rsid w:val="003A1B00"/>
  </w:style>
  <w:style w:type="paragraph" w:styleId="23">
    <w:name w:val="Body Text 2"/>
    <w:basedOn w:val="a"/>
    <w:link w:val="24"/>
    <w:uiPriority w:val="99"/>
    <w:rsid w:val="003A1B00"/>
    <w:pPr>
      <w:spacing w:before="120" w:after="120" w:line="240" w:lineRule="auto"/>
      <w:ind w:firstLine="0"/>
      <w:jc w:val="left"/>
    </w:pPr>
    <w:rPr>
      <w:rFonts w:eastAsia="Times New Roman"/>
      <w:color w:val="000000"/>
      <w:sz w:val="16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1B00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SectionCovernote">
    <w:name w:val="Section Cover note"/>
    <w:basedOn w:val="SectionCoverTextICF"/>
    <w:rsid w:val="003A1B00"/>
    <w:rPr>
      <w:sz w:val="32"/>
    </w:rPr>
  </w:style>
  <w:style w:type="paragraph" w:customStyle="1" w:styleId="block">
    <w:name w:val="block"/>
    <w:basedOn w:val="a"/>
    <w:rsid w:val="003A1B00"/>
    <w:pPr>
      <w:keepNext/>
      <w:keepLines/>
      <w:spacing w:before="120" w:line="240" w:lineRule="auto"/>
      <w:ind w:firstLine="0"/>
      <w:jc w:val="left"/>
    </w:pPr>
    <w:rPr>
      <w:rFonts w:eastAsia="Times New Roman"/>
      <w:b/>
      <w:i/>
      <w:sz w:val="22"/>
      <w:szCs w:val="20"/>
      <w:lang w:val="en-GB" w:eastAsia="ru-RU"/>
    </w:rPr>
  </w:style>
  <w:style w:type="paragraph" w:customStyle="1" w:styleId="ListCodeICF">
    <w:name w:val="List Code ICF"/>
    <w:basedOn w:val="a4"/>
    <w:rsid w:val="003A1B00"/>
    <w:pPr>
      <w:tabs>
        <w:tab w:val="clear" w:pos="4677"/>
        <w:tab w:val="clear" w:pos="9355"/>
        <w:tab w:val="left" w:pos="2693"/>
        <w:tab w:val="left" w:pos="5528"/>
      </w:tabs>
      <w:ind w:firstLine="0"/>
    </w:pPr>
    <w:rPr>
      <w:rFonts w:eastAsia="Times New Roman"/>
      <w:sz w:val="20"/>
      <w:szCs w:val="20"/>
      <w:lang w:val="en-GB" w:eastAsia="ru-RU"/>
    </w:rPr>
  </w:style>
  <w:style w:type="paragraph" w:customStyle="1" w:styleId="DH2AICF">
    <w:name w:val="DH2A ICF"/>
    <w:basedOn w:val="a"/>
    <w:rsid w:val="003A1B00"/>
    <w:pPr>
      <w:keepNext/>
      <w:suppressAutoHyphens/>
      <w:spacing w:after="60" w:line="240" w:lineRule="auto"/>
      <w:ind w:firstLine="0"/>
      <w:jc w:val="left"/>
      <w:outlineLvl w:val="1"/>
    </w:pPr>
    <w:rPr>
      <w:rFonts w:eastAsia="Times New Roman"/>
      <w:b/>
      <w:noProof/>
      <w:sz w:val="32"/>
      <w:szCs w:val="20"/>
      <w:lang w:eastAsia="ru-RU"/>
    </w:rPr>
  </w:style>
  <w:style w:type="paragraph" w:customStyle="1" w:styleId="DH2ICF">
    <w:name w:val="DH2 ICF"/>
    <w:basedOn w:val="2"/>
    <w:rsid w:val="003A1B00"/>
    <w:pPr>
      <w:keepLines w:val="0"/>
      <w:spacing w:before="0" w:after="60" w:line="240" w:lineRule="auto"/>
    </w:pPr>
    <w:rPr>
      <w:rFonts w:ascii="Times New Roman" w:hAnsi="Times New Roman"/>
      <w:bCs w:val="0"/>
      <w:color w:val="auto"/>
      <w:sz w:val="40"/>
      <w:szCs w:val="20"/>
      <w:lang w:val="en-GB"/>
    </w:rPr>
  </w:style>
  <w:style w:type="paragraph" w:customStyle="1" w:styleId="ClNormalICF">
    <w:name w:val="ClNormal ICF"/>
    <w:basedOn w:val="a"/>
    <w:rsid w:val="003A1B00"/>
    <w:pPr>
      <w:keepNext/>
      <w:keepLines/>
      <w:spacing w:line="240" w:lineRule="auto"/>
      <w:ind w:firstLine="0"/>
      <w:jc w:val="left"/>
    </w:pPr>
    <w:rPr>
      <w:rFonts w:eastAsia="Times New Roman"/>
      <w:sz w:val="20"/>
      <w:szCs w:val="20"/>
      <w:lang w:val="en-GB" w:eastAsia="ru-RU"/>
    </w:rPr>
  </w:style>
  <w:style w:type="paragraph" w:customStyle="1" w:styleId="DH3ICF">
    <w:name w:val="DH3 ICF"/>
    <w:basedOn w:val="3"/>
    <w:rsid w:val="003A1B00"/>
    <w:pPr>
      <w:spacing w:after="0"/>
    </w:pPr>
    <w:rPr>
      <w:rFonts w:ascii="Times New Roman" w:hAnsi="Times New Roman"/>
      <w:i/>
      <w:sz w:val="30"/>
    </w:rPr>
  </w:style>
  <w:style w:type="paragraph" w:customStyle="1" w:styleId="DH4ICF">
    <w:name w:val="DH4 ICF"/>
    <w:basedOn w:val="4"/>
    <w:rsid w:val="003A1B00"/>
    <w:pPr>
      <w:spacing w:after="0"/>
      <w:ind w:left="720" w:hanging="720"/>
    </w:pPr>
    <w:rPr>
      <w:rFonts w:ascii="Times New Roman" w:hAnsi="Times New Roman"/>
      <w:sz w:val="20"/>
    </w:rPr>
  </w:style>
  <w:style w:type="paragraph" w:customStyle="1" w:styleId="ClNormal2ICF">
    <w:name w:val="ClNormal2 ICF"/>
    <w:basedOn w:val="ClNormalICF"/>
    <w:rsid w:val="003A1B00"/>
    <w:pPr>
      <w:spacing w:after="120"/>
      <w:ind w:left="720"/>
    </w:pPr>
  </w:style>
  <w:style w:type="paragraph" w:customStyle="1" w:styleId="ClNormal3ICF">
    <w:name w:val="ClNormal3 ICF"/>
    <w:basedOn w:val="a"/>
    <w:rsid w:val="003A1B00"/>
    <w:pPr>
      <w:keepNext/>
      <w:keepLines/>
      <w:spacing w:after="120" w:line="240" w:lineRule="auto"/>
      <w:ind w:left="1440" w:firstLine="0"/>
      <w:jc w:val="left"/>
    </w:pPr>
    <w:rPr>
      <w:rFonts w:eastAsia="Times New Roman"/>
      <w:sz w:val="20"/>
      <w:szCs w:val="20"/>
      <w:lang w:val="en-GB" w:eastAsia="ru-RU"/>
    </w:rPr>
  </w:style>
  <w:style w:type="paragraph" w:customStyle="1" w:styleId="DH5ICF">
    <w:name w:val="DH5 ICF"/>
    <w:basedOn w:val="5"/>
    <w:rsid w:val="003A1B00"/>
    <w:pPr>
      <w:keepNext/>
      <w:spacing w:before="180" w:after="0"/>
      <w:ind w:left="1440" w:hanging="720"/>
    </w:pPr>
    <w:rPr>
      <w:rFonts w:ascii="Times New Roman" w:hAnsi="Times New Roman"/>
      <w:b/>
    </w:rPr>
  </w:style>
  <w:style w:type="paragraph" w:customStyle="1" w:styleId="DH6ICF">
    <w:name w:val="DH6 ICF"/>
    <w:basedOn w:val="6"/>
    <w:rsid w:val="003A1B00"/>
    <w:pPr>
      <w:keepNext/>
      <w:spacing w:before="180" w:after="0"/>
      <w:ind w:left="2160" w:hanging="720"/>
    </w:pPr>
    <w:rPr>
      <w:rFonts w:ascii="Times New Roman" w:hAnsi="Times New Roman"/>
      <w:b/>
      <w:i w:val="0"/>
    </w:rPr>
  </w:style>
  <w:style w:type="paragraph" w:customStyle="1" w:styleId="ClNormal4ICF">
    <w:name w:val="ClNormal4 ICF"/>
    <w:basedOn w:val="a"/>
    <w:rsid w:val="003A1B00"/>
    <w:pPr>
      <w:keepNext/>
      <w:keepLines/>
      <w:spacing w:after="120" w:line="240" w:lineRule="auto"/>
      <w:ind w:left="2160" w:firstLine="0"/>
      <w:jc w:val="left"/>
    </w:pPr>
    <w:rPr>
      <w:rFonts w:eastAsia="Times New Roman"/>
      <w:sz w:val="20"/>
      <w:szCs w:val="20"/>
      <w:lang w:val="en-GB" w:eastAsia="ru-RU"/>
    </w:rPr>
  </w:style>
  <w:style w:type="paragraph" w:customStyle="1" w:styleId="Heading2aAppICF">
    <w:name w:val="Heading 2a App. ICF"/>
    <w:basedOn w:val="4"/>
    <w:rsid w:val="003A1B00"/>
    <w:rPr>
      <w:rFonts w:ascii="Times New Roman" w:hAnsi="Times New Roman"/>
      <w:sz w:val="32"/>
    </w:rPr>
  </w:style>
  <w:style w:type="character" w:customStyle="1" w:styleId="TermsBold-ItalicICF">
    <w:name w:val="Terms Bold-Italic ICF"/>
    <w:rsid w:val="003A1B00"/>
    <w:rPr>
      <w:rFonts w:ascii="Times New Roman" w:hAnsi="Times New Roman" w:cs="Times New Roman"/>
      <w:b/>
      <w:i/>
      <w:sz w:val="20"/>
    </w:rPr>
  </w:style>
  <w:style w:type="paragraph" w:styleId="25">
    <w:name w:val="Body Text Indent 2"/>
    <w:basedOn w:val="a"/>
    <w:link w:val="26"/>
    <w:uiPriority w:val="99"/>
    <w:rsid w:val="003A1B00"/>
    <w:pPr>
      <w:keepNext/>
      <w:keepLines/>
      <w:spacing w:line="240" w:lineRule="auto"/>
      <w:ind w:left="1746" w:firstLine="0"/>
      <w:jc w:val="left"/>
    </w:pPr>
    <w:rPr>
      <w:rFonts w:ascii="MinioMM_367 RG 585 NO 11 OP" w:eastAsia="Times New Roman" w:hAnsi="MinioMM_367 RG 585 NO 11 OP"/>
      <w:noProof/>
      <w:sz w:val="24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1B00"/>
    <w:rPr>
      <w:rFonts w:ascii="MinioMM_367 RG 585 NO 11 OP" w:eastAsia="Times New Roman" w:hAnsi="MinioMM_367 RG 585 NO 11 OP" w:cs="Times New Roman"/>
      <w:noProof/>
      <w:sz w:val="24"/>
      <w:szCs w:val="20"/>
      <w:lang w:eastAsia="ru-RU"/>
    </w:rPr>
  </w:style>
  <w:style w:type="paragraph" w:customStyle="1" w:styleId="ListBulletIndentICF">
    <w:name w:val="List Bullet Indent ICF"/>
    <w:basedOn w:val="a"/>
    <w:rsid w:val="003A1B00"/>
    <w:pPr>
      <w:tabs>
        <w:tab w:val="num" w:pos="644"/>
      </w:tabs>
      <w:spacing w:line="320" w:lineRule="atLeast"/>
      <w:ind w:firstLine="284"/>
      <w:jc w:val="left"/>
    </w:pPr>
    <w:rPr>
      <w:rFonts w:eastAsia="Times New Roman"/>
      <w:sz w:val="20"/>
      <w:szCs w:val="20"/>
      <w:lang w:val="en-GB" w:eastAsia="ru-RU"/>
    </w:rPr>
  </w:style>
  <w:style w:type="paragraph" w:customStyle="1" w:styleId="ListBulletParaspaceICF">
    <w:name w:val="List Bullet Para space ICF"/>
    <w:basedOn w:val="a"/>
    <w:rsid w:val="003A1B00"/>
    <w:pPr>
      <w:tabs>
        <w:tab w:val="num" w:pos="360"/>
      </w:tabs>
      <w:spacing w:before="200" w:line="240" w:lineRule="auto"/>
      <w:ind w:left="357" w:hanging="357"/>
      <w:jc w:val="left"/>
    </w:pPr>
    <w:rPr>
      <w:rFonts w:eastAsia="Times New Roman"/>
      <w:sz w:val="20"/>
      <w:szCs w:val="20"/>
      <w:lang w:val="en-GB" w:eastAsia="ru-RU"/>
    </w:rPr>
  </w:style>
  <w:style w:type="paragraph" w:customStyle="1" w:styleId="ListCodeIndentICF">
    <w:name w:val="List Code Indent ICF"/>
    <w:basedOn w:val="a"/>
    <w:rsid w:val="003A1B00"/>
    <w:pPr>
      <w:tabs>
        <w:tab w:val="left" w:pos="822"/>
        <w:tab w:val="left" w:pos="2552"/>
      </w:tabs>
      <w:spacing w:before="240" w:line="240" w:lineRule="auto"/>
      <w:ind w:firstLine="113"/>
      <w:jc w:val="left"/>
    </w:pPr>
    <w:rPr>
      <w:rFonts w:eastAsia="Times New Roman"/>
      <w:sz w:val="18"/>
      <w:szCs w:val="20"/>
      <w:lang w:val="en-GB" w:eastAsia="ru-RU"/>
    </w:rPr>
  </w:style>
  <w:style w:type="paragraph" w:customStyle="1" w:styleId="ListCodeIndent2ndICF">
    <w:name w:val="List Code Indent2nd ICF"/>
    <w:basedOn w:val="ListCodeIndentICF"/>
    <w:rsid w:val="003A1B00"/>
    <w:pPr>
      <w:spacing w:before="0"/>
    </w:pPr>
  </w:style>
  <w:style w:type="paragraph" w:customStyle="1" w:styleId="Heading4ItalicICF">
    <w:name w:val="Heading 4 Italic ICF"/>
    <w:basedOn w:val="8"/>
    <w:rsid w:val="003A1B00"/>
    <w:rPr>
      <w:rFonts w:ascii="Times New Roman" w:hAnsi="Times New Roman"/>
      <w:sz w:val="20"/>
    </w:rPr>
  </w:style>
  <w:style w:type="paragraph" w:customStyle="1" w:styleId="BodyTextparaspaceICF">
    <w:name w:val="Body Text para space ICF"/>
    <w:basedOn w:val="a"/>
    <w:rsid w:val="003A1B00"/>
    <w:pPr>
      <w:spacing w:before="60" w:line="240" w:lineRule="auto"/>
      <w:ind w:firstLine="0"/>
      <w:jc w:val="left"/>
    </w:pPr>
    <w:rPr>
      <w:rFonts w:eastAsia="Times New Roman"/>
      <w:sz w:val="20"/>
      <w:szCs w:val="20"/>
      <w:lang w:val="en-GB" w:eastAsia="ru-RU"/>
    </w:rPr>
  </w:style>
  <w:style w:type="paragraph" w:customStyle="1" w:styleId="ListComponentsICF">
    <w:name w:val="List Components ICF"/>
    <w:basedOn w:val="a"/>
    <w:rsid w:val="003A1B00"/>
    <w:pPr>
      <w:spacing w:line="240" w:lineRule="auto"/>
      <w:ind w:left="720" w:firstLine="0"/>
      <w:jc w:val="left"/>
    </w:pPr>
    <w:rPr>
      <w:rFonts w:eastAsia="Times New Roman"/>
      <w:sz w:val="20"/>
      <w:szCs w:val="20"/>
      <w:lang w:val="en-GB" w:eastAsia="ru-RU"/>
    </w:rPr>
  </w:style>
  <w:style w:type="paragraph" w:customStyle="1" w:styleId="ListcodeexamplesICF">
    <w:name w:val="List code examples ICF"/>
    <w:basedOn w:val="a"/>
    <w:rsid w:val="003A1B00"/>
    <w:pPr>
      <w:spacing w:line="240" w:lineRule="auto"/>
      <w:ind w:firstLine="0"/>
      <w:jc w:val="left"/>
    </w:pPr>
    <w:rPr>
      <w:rFonts w:eastAsia="Times New Roman"/>
      <w:sz w:val="16"/>
      <w:szCs w:val="20"/>
      <w:lang w:val="en-GB" w:eastAsia="ru-RU"/>
    </w:rPr>
  </w:style>
  <w:style w:type="character" w:customStyle="1" w:styleId="SemiBoldICF">
    <w:name w:val="Semi Bold ICF"/>
    <w:rsid w:val="003A1B00"/>
    <w:rPr>
      <w:rFonts w:ascii="MinioMM_485 SB 585 NO 11 OP" w:hAnsi="MinioMM_485 SB 585 NO 11 OP" w:cs="Times New Roman"/>
      <w:sz w:val="20"/>
    </w:rPr>
  </w:style>
  <w:style w:type="paragraph" w:customStyle="1" w:styleId="Tab1HeadingICF">
    <w:name w:val="Tab1Heading ICF"/>
    <w:basedOn w:val="a"/>
    <w:rsid w:val="003A1B00"/>
    <w:pPr>
      <w:spacing w:line="240" w:lineRule="auto"/>
      <w:ind w:firstLine="0"/>
      <w:jc w:val="left"/>
      <w:outlineLvl w:val="0"/>
    </w:pPr>
    <w:rPr>
      <w:rFonts w:eastAsia="Times New Roman"/>
      <w:b/>
      <w:sz w:val="18"/>
      <w:szCs w:val="20"/>
      <w:lang w:val="en-GB" w:eastAsia="ru-RU"/>
    </w:rPr>
  </w:style>
  <w:style w:type="paragraph" w:customStyle="1" w:styleId="Tab1AppTextICF">
    <w:name w:val="Tab1AppText ICF"/>
    <w:basedOn w:val="21"/>
    <w:rsid w:val="003A1B00"/>
    <w:pPr>
      <w:widowControl/>
      <w:spacing w:line="240" w:lineRule="auto"/>
      <w:ind w:left="0" w:firstLine="0"/>
    </w:pPr>
    <w:rPr>
      <w:sz w:val="18"/>
      <w:lang w:val="ru-RU"/>
    </w:rPr>
  </w:style>
  <w:style w:type="paragraph" w:styleId="af1">
    <w:name w:val="Body Text"/>
    <w:basedOn w:val="a"/>
    <w:link w:val="af2"/>
    <w:uiPriority w:val="99"/>
    <w:rsid w:val="003A1B00"/>
    <w:pPr>
      <w:spacing w:line="240" w:lineRule="auto"/>
      <w:ind w:firstLine="0"/>
      <w:jc w:val="left"/>
    </w:pPr>
    <w:rPr>
      <w:rFonts w:ascii="MinioMM_367 RG 585 NO 11 OP" w:eastAsia="Times New Roman" w:hAnsi="MinioMM_367 RG 585 NO 11 OP"/>
      <w:sz w:val="24"/>
      <w:szCs w:val="20"/>
      <w:lang w:val="en-GB" w:eastAsia="ru-RU"/>
    </w:rPr>
  </w:style>
  <w:style w:type="character" w:customStyle="1" w:styleId="af2">
    <w:name w:val="Основной текст Знак"/>
    <w:basedOn w:val="a0"/>
    <w:link w:val="af1"/>
    <w:uiPriority w:val="99"/>
    <w:rsid w:val="003A1B00"/>
    <w:rPr>
      <w:rFonts w:ascii="MinioMM_367 RG 585 NO 11 OP" w:eastAsia="Times New Roman" w:hAnsi="MinioMM_367 RG 585 NO 11 OP" w:cs="Times New Roman"/>
      <w:sz w:val="24"/>
      <w:szCs w:val="20"/>
      <w:lang w:val="en-GB" w:eastAsia="ru-RU"/>
    </w:rPr>
  </w:style>
  <w:style w:type="paragraph" w:customStyle="1" w:styleId="BodyTextIndent05cmICF">
    <w:name w:val="Body Text Indent 0.5cm ICF"/>
    <w:basedOn w:val="a"/>
    <w:rsid w:val="003A1B00"/>
    <w:pPr>
      <w:spacing w:before="240" w:line="240" w:lineRule="auto"/>
      <w:ind w:left="284" w:firstLine="0"/>
      <w:jc w:val="left"/>
    </w:pPr>
    <w:rPr>
      <w:rFonts w:eastAsia="Times New Roman"/>
      <w:sz w:val="20"/>
      <w:szCs w:val="20"/>
      <w:lang w:val="en-GB" w:eastAsia="ru-RU"/>
    </w:rPr>
  </w:style>
  <w:style w:type="paragraph" w:customStyle="1" w:styleId="Annex10TranslatorICF">
    <w:name w:val="Annex 10 Translator ICF"/>
    <w:basedOn w:val="a"/>
    <w:rsid w:val="003A1B00"/>
    <w:pPr>
      <w:spacing w:line="240" w:lineRule="auto"/>
      <w:ind w:left="284" w:firstLine="0"/>
      <w:jc w:val="left"/>
    </w:pPr>
    <w:rPr>
      <w:rFonts w:eastAsia="Times New Roman"/>
      <w:sz w:val="20"/>
      <w:szCs w:val="20"/>
      <w:lang w:val="en-GB" w:eastAsia="ru-RU"/>
    </w:rPr>
  </w:style>
  <w:style w:type="paragraph" w:customStyle="1" w:styleId="BodyTextIndent1stparaBoldICF">
    <w:name w:val="Body Text Indent 1st para Bold ICF"/>
    <w:basedOn w:val="item2"/>
    <w:rsid w:val="003A1B00"/>
    <w:pPr>
      <w:ind w:left="567" w:firstLine="0"/>
    </w:pPr>
    <w:rPr>
      <w:rFonts w:ascii="Times New Roman" w:hAnsi="Times New Roman"/>
      <w:b w:val="0"/>
    </w:rPr>
  </w:style>
  <w:style w:type="paragraph" w:customStyle="1" w:styleId="BodyTextIndent2ndparaICF">
    <w:name w:val="Body Text Indent 2nd para ICF"/>
    <w:basedOn w:val="a"/>
    <w:rsid w:val="003A1B00"/>
    <w:pPr>
      <w:spacing w:line="240" w:lineRule="auto"/>
      <w:ind w:firstLine="567"/>
      <w:jc w:val="left"/>
    </w:pPr>
    <w:rPr>
      <w:rFonts w:eastAsia="Times New Roman"/>
      <w:sz w:val="20"/>
      <w:szCs w:val="20"/>
      <w:lang w:val="en-GB" w:eastAsia="ru-RU"/>
    </w:rPr>
  </w:style>
  <w:style w:type="paragraph" w:customStyle="1" w:styleId="HeaderICF">
    <w:name w:val="Header ICF"/>
    <w:basedOn w:val="a4"/>
    <w:rsid w:val="003A1B00"/>
    <w:pPr>
      <w:pBdr>
        <w:bottom w:val="single" w:sz="4" w:space="1" w:color="auto"/>
      </w:pBdr>
      <w:tabs>
        <w:tab w:val="clear" w:pos="4677"/>
        <w:tab w:val="clear" w:pos="9355"/>
        <w:tab w:val="right" w:pos="6407"/>
      </w:tabs>
      <w:ind w:firstLine="0"/>
      <w:jc w:val="left"/>
    </w:pPr>
    <w:rPr>
      <w:rFonts w:ascii="Minion Cyr Regular" w:eastAsia="Times New Roman" w:hAnsi="Minion Cyr Regular"/>
      <w:i/>
      <w:sz w:val="16"/>
      <w:szCs w:val="20"/>
      <w:lang w:val="en-GB" w:eastAsia="ru-RU"/>
    </w:rPr>
  </w:style>
  <w:style w:type="paragraph" w:customStyle="1" w:styleId="PageNumberICF">
    <w:name w:val="Page Number ICF"/>
    <w:basedOn w:val="a6"/>
    <w:rsid w:val="003A1B00"/>
    <w:pPr>
      <w:framePr w:wrap="around" w:vAnchor="text" w:hAnchor="margin" w:xAlign="center" w:y="1"/>
      <w:tabs>
        <w:tab w:val="clear" w:pos="4677"/>
        <w:tab w:val="clear" w:pos="9355"/>
        <w:tab w:val="center" w:pos="4153"/>
        <w:tab w:val="right" w:pos="8306"/>
      </w:tabs>
      <w:ind w:firstLine="0"/>
      <w:jc w:val="left"/>
    </w:pPr>
    <w:rPr>
      <w:rFonts w:eastAsia="Times New Roman"/>
      <w:sz w:val="16"/>
      <w:szCs w:val="20"/>
      <w:lang w:val="en-GB" w:eastAsia="ru-RU"/>
    </w:rPr>
  </w:style>
  <w:style w:type="paragraph" w:customStyle="1" w:styleId="Picture2">
    <w:name w:val="Picture 2"/>
    <w:basedOn w:val="a"/>
    <w:rsid w:val="003A1B00"/>
    <w:pPr>
      <w:spacing w:before="200" w:line="240" w:lineRule="auto"/>
      <w:ind w:firstLine="0"/>
      <w:jc w:val="center"/>
    </w:pPr>
    <w:rPr>
      <w:rFonts w:ascii="Arial" w:eastAsia="Times New Roman" w:hAnsi="Arial"/>
      <w:sz w:val="22"/>
      <w:szCs w:val="20"/>
      <w:lang w:val="fr-CH" w:eastAsia="ru-RU"/>
    </w:rPr>
  </w:style>
  <w:style w:type="paragraph" w:customStyle="1" w:styleId="Fig1TextICF">
    <w:name w:val="Fig1 Text ICF"/>
    <w:basedOn w:val="a"/>
    <w:rsid w:val="003A1B00"/>
    <w:pPr>
      <w:spacing w:line="240" w:lineRule="auto"/>
      <w:ind w:firstLine="0"/>
      <w:jc w:val="center"/>
    </w:pPr>
    <w:rPr>
      <w:rFonts w:eastAsia="Times New Roman"/>
      <w:sz w:val="16"/>
      <w:szCs w:val="20"/>
      <w:lang w:val="en-GB" w:eastAsia="ru-RU"/>
    </w:rPr>
  </w:style>
  <w:style w:type="paragraph" w:styleId="31">
    <w:name w:val="Body Text 3"/>
    <w:basedOn w:val="a"/>
    <w:link w:val="32"/>
    <w:rsid w:val="003A1B00"/>
    <w:pPr>
      <w:spacing w:line="240" w:lineRule="auto"/>
      <w:ind w:firstLine="0"/>
      <w:jc w:val="right"/>
    </w:pPr>
    <w:rPr>
      <w:rFonts w:eastAsia="Times New Roman"/>
      <w:i/>
      <w:color w:val="000000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3A1B00"/>
    <w:rPr>
      <w:rFonts w:ascii="Times New Roman" w:eastAsia="Times New Roman" w:hAnsi="Times New Roman" w:cs="Times New Roman"/>
      <w:i/>
      <w:color w:val="000000"/>
      <w:sz w:val="20"/>
      <w:szCs w:val="20"/>
      <w:lang w:eastAsia="ru-RU"/>
    </w:rPr>
  </w:style>
  <w:style w:type="paragraph" w:customStyle="1" w:styleId="Textbox1ICF">
    <w:name w:val="Textbox1 ICF"/>
    <w:basedOn w:val="a"/>
    <w:rsid w:val="003A1B00"/>
    <w:pPr>
      <w:spacing w:before="120" w:after="120" w:line="240" w:lineRule="auto"/>
      <w:ind w:firstLine="0"/>
      <w:jc w:val="left"/>
    </w:pPr>
    <w:rPr>
      <w:rFonts w:eastAsia="Times New Roman"/>
      <w:sz w:val="18"/>
      <w:szCs w:val="20"/>
      <w:lang w:val="en-GB" w:eastAsia="ru-RU"/>
    </w:rPr>
  </w:style>
  <w:style w:type="paragraph" w:customStyle="1" w:styleId="Textboxd1ICF">
    <w:name w:val="Textboxd1 ICF"/>
    <w:basedOn w:val="Textbox1ICF"/>
    <w:rsid w:val="003A1B00"/>
    <w:pPr>
      <w:spacing w:before="60" w:after="60"/>
    </w:pPr>
  </w:style>
  <w:style w:type="character" w:customStyle="1" w:styleId="af3">
    <w:name w:val="Текст примечания Знак"/>
    <w:link w:val="af4"/>
    <w:semiHidden/>
    <w:rsid w:val="003A1B00"/>
    <w:rPr>
      <w:rFonts w:ascii="MinioMM_367 RG 585 NO 11 OP" w:eastAsia="Times New Roman" w:hAnsi="MinioMM_367 RG 585 NO 11 OP"/>
      <w:sz w:val="24"/>
      <w:lang w:val="en-GB"/>
    </w:rPr>
  </w:style>
  <w:style w:type="paragraph" w:styleId="af4">
    <w:name w:val="annotation text"/>
    <w:basedOn w:val="a"/>
    <w:link w:val="af3"/>
    <w:semiHidden/>
    <w:rsid w:val="003A1B00"/>
    <w:pPr>
      <w:spacing w:line="240" w:lineRule="auto"/>
      <w:ind w:firstLine="0"/>
      <w:jc w:val="left"/>
    </w:pPr>
    <w:rPr>
      <w:rFonts w:ascii="MinioMM_367 RG 585 NO 11 OP" w:eastAsia="Times New Roman" w:hAnsi="MinioMM_367 RG 585 NO 11 OP" w:cstheme="minorBidi"/>
      <w:sz w:val="24"/>
      <w:szCs w:val="22"/>
      <w:lang w:val="en-GB"/>
    </w:rPr>
  </w:style>
  <w:style w:type="character" w:customStyle="1" w:styleId="12">
    <w:name w:val="Текст примечания Знак1"/>
    <w:basedOn w:val="a0"/>
    <w:uiPriority w:val="99"/>
    <w:semiHidden/>
    <w:rsid w:val="003A1B00"/>
    <w:rPr>
      <w:rFonts w:ascii="Times New Roman" w:eastAsia="Calibri" w:hAnsi="Times New Roman" w:cs="Times New Roman"/>
      <w:sz w:val="20"/>
      <w:szCs w:val="20"/>
    </w:rPr>
  </w:style>
  <w:style w:type="paragraph" w:styleId="af5">
    <w:name w:val="Normal (Web)"/>
    <w:basedOn w:val="a"/>
    <w:uiPriority w:val="99"/>
    <w:rsid w:val="003A1B00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3A1B00"/>
    <w:rPr>
      <w:rFonts w:cs="Times New Roman"/>
    </w:rPr>
  </w:style>
  <w:style w:type="paragraph" w:customStyle="1" w:styleId="bold">
    <w:name w:val="bold"/>
    <w:basedOn w:val="a"/>
    <w:rsid w:val="003A1B00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text">
    <w:name w:val="text"/>
    <w:basedOn w:val="a"/>
    <w:rsid w:val="003A1B00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8"/>
      <w:szCs w:val="18"/>
      <w:lang w:eastAsia="ru-RU"/>
    </w:rPr>
  </w:style>
  <w:style w:type="character" w:styleId="af6">
    <w:name w:val="Emphasis"/>
    <w:qFormat/>
    <w:rsid w:val="003A1B00"/>
    <w:rPr>
      <w:rFonts w:cs="Times New Roman"/>
      <w:i/>
      <w:iCs/>
    </w:rPr>
  </w:style>
  <w:style w:type="paragraph" w:customStyle="1" w:styleId="13">
    <w:name w:val="Абзац списка1"/>
    <w:basedOn w:val="a"/>
    <w:rsid w:val="003A1B00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7">
    <w:name w:val="Текст выноски Знак"/>
    <w:link w:val="af8"/>
    <w:uiPriority w:val="99"/>
    <w:semiHidden/>
    <w:rsid w:val="003A1B00"/>
    <w:rPr>
      <w:rFonts w:ascii="Tahoma" w:eastAsia="Times New Roman" w:hAnsi="Tahoma" w:cs="Tahoma"/>
      <w:sz w:val="16"/>
      <w:szCs w:val="16"/>
    </w:rPr>
  </w:style>
  <w:style w:type="paragraph" w:styleId="af8">
    <w:name w:val="Balloon Text"/>
    <w:basedOn w:val="a"/>
    <w:link w:val="af7"/>
    <w:uiPriority w:val="99"/>
    <w:semiHidden/>
    <w:rsid w:val="003A1B00"/>
    <w:pPr>
      <w:spacing w:line="240" w:lineRule="auto"/>
      <w:ind w:firstLine="0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3A1B00"/>
    <w:rPr>
      <w:rFonts w:ascii="Tahoma" w:eastAsia="Calibri" w:hAnsi="Tahoma" w:cs="Tahoma"/>
      <w:sz w:val="16"/>
      <w:szCs w:val="16"/>
    </w:rPr>
  </w:style>
  <w:style w:type="paragraph" w:customStyle="1" w:styleId="CharCharChar">
    <w:name w:val="Char Char Char"/>
    <w:basedOn w:val="a"/>
    <w:rsid w:val="003A1B00"/>
    <w:pPr>
      <w:spacing w:after="160" w:line="240" w:lineRule="exact"/>
      <w:ind w:firstLine="0"/>
      <w:jc w:val="lef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titleclass">
    <w:name w:val="titleclass"/>
    <w:rsid w:val="003A1B00"/>
    <w:rPr>
      <w:rFonts w:cs="Times New Roman"/>
    </w:rPr>
  </w:style>
  <w:style w:type="character" w:customStyle="1" w:styleId="descriptionclass">
    <w:name w:val="descriptionclass"/>
    <w:rsid w:val="003A1B00"/>
    <w:rPr>
      <w:rFonts w:cs="Times New Roman"/>
    </w:rPr>
  </w:style>
  <w:style w:type="character" w:customStyle="1" w:styleId="af9">
    <w:name w:val="Схема документа Знак"/>
    <w:link w:val="afa"/>
    <w:uiPriority w:val="99"/>
    <w:semiHidden/>
    <w:rsid w:val="003A1B00"/>
    <w:rPr>
      <w:rFonts w:ascii="Tahoma" w:eastAsia="Calibri" w:hAnsi="Tahoma" w:cs="Tahoma"/>
      <w:sz w:val="16"/>
      <w:szCs w:val="16"/>
    </w:rPr>
  </w:style>
  <w:style w:type="paragraph" w:styleId="afa">
    <w:name w:val="Document Map"/>
    <w:basedOn w:val="a"/>
    <w:link w:val="af9"/>
    <w:uiPriority w:val="99"/>
    <w:semiHidden/>
    <w:unhideWhenUsed/>
    <w:rsid w:val="003A1B00"/>
    <w:rPr>
      <w:rFonts w:ascii="Tahoma" w:hAnsi="Tahoma" w:cs="Tahoma"/>
      <w:sz w:val="16"/>
      <w:szCs w:val="16"/>
    </w:rPr>
  </w:style>
  <w:style w:type="character" w:customStyle="1" w:styleId="15">
    <w:name w:val="Схема документа Знак1"/>
    <w:basedOn w:val="a0"/>
    <w:uiPriority w:val="99"/>
    <w:semiHidden/>
    <w:rsid w:val="003A1B00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rsid w:val="003A1B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b">
    <w:name w:val="footnote reference"/>
    <w:semiHidden/>
    <w:rsid w:val="003A1B00"/>
    <w:rPr>
      <w:vertAlign w:val="superscript"/>
    </w:rPr>
  </w:style>
  <w:style w:type="paragraph" w:customStyle="1" w:styleId="FORMATTEXT">
    <w:name w:val=".FORMATTEXT"/>
    <w:uiPriority w:val="99"/>
    <w:rsid w:val="003A1B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.UNFORMATTEXT"/>
    <w:uiPriority w:val="99"/>
    <w:rsid w:val="003A1B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c">
    <w:name w:val="Strong"/>
    <w:uiPriority w:val="22"/>
    <w:qFormat/>
    <w:rsid w:val="003A1B00"/>
    <w:rPr>
      <w:b/>
      <w:bCs/>
    </w:rPr>
  </w:style>
  <w:style w:type="paragraph" w:customStyle="1" w:styleId="ConsPlusNonformat">
    <w:name w:val="ConsPlusNonformat"/>
    <w:link w:val="ConsPlusNonformat0"/>
    <w:uiPriority w:val="99"/>
    <w:rsid w:val="003A1B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rsid w:val="003A1B0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d">
    <w:name w:val="FollowedHyperlink"/>
    <w:uiPriority w:val="99"/>
    <w:semiHidden/>
    <w:unhideWhenUsed/>
    <w:rsid w:val="003A1B00"/>
    <w:rPr>
      <w:color w:val="800080"/>
      <w:u w:val="single"/>
    </w:rPr>
  </w:style>
  <w:style w:type="character" w:customStyle="1" w:styleId="gray">
    <w:name w:val="gray"/>
    <w:basedOn w:val="a0"/>
    <w:rsid w:val="003A1B00"/>
  </w:style>
  <w:style w:type="character" w:customStyle="1" w:styleId="Absatz-Standardschriftart">
    <w:name w:val="Absatz-Standardschriftart"/>
    <w:rsid w:val="003A1B00"/>
  </w:style>
  <w:style w:type="character" w:customStyle="1" w:styleId="apple-style-span">
    <w:name w:val="apple-style-span"/>
    <w:basedOn w:val="a0"/>
    <w:rsid w:val="003A1B00"/>
  </w:style>
  <w:style w:type="paragraph" w:customStyle="1" w:styleId="Preformat">
    <w:name w:val="Preformat"/>
    <w:rsid w:val="003A1B0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1">
    <w:name w:val="consplusnonformat"/>
    <w:basedOn w:val="a"/>
    <w:rsid w:val="003A1B00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afe">
    <w:name w:val="мой"/>
    <w:basedOn w:val="a"/>
    <w:autoRedefine/>
    <w:rsid w:val="003A1B00"/>
    <w:pPr>
      <w:spacing w:line="240" w:lineRule="auto"/>
      <w:ind w:left="-10" w:firstLine="10"/>
      <w:jc w:val="center"/>
    </w:pPr>
    <w:rPr>
      <w:rFonts w:eastAsia="Times New Roman"/>
      <w:bCs/>
      <w:sz w:val="24"/>
      <w:szCs w:val="24"/>
      <w:lang w:eastAsia="ru-RU"/>
    </w:rPr>
  </w:style>
  <w:style w:type="paragraph" w:styleId="aff">
    <w:name w:val="Body Text Indent"/>
    <w:basedOn w:val="a"/>
    <w:link w:val="aff0"/>
    <w:uiPriority w:val="99"/>
    <w:unhideWhenUsed/>
    <w:rsid w:val="003A1B00"/>
    <w:pPr>
      <w:spacing w:after="120" w:line="276" w:lineRule="auto"/>
      <w:ind w:left="283" w:firstLine="0"/>
      <w:jc w:val="left"/>
    </w:pPr>
    <w:rPr>
      <w:rFonts w:ascii="Calibri" w:hAnsi="Calibri"/>
      <w:sz w:val="20"/>
      <w:szCs w:val="20"/>
    </w:rPr>
  </w:style>
  <w:style w:type="character" w:customStyle="1" w:styleId="aff0">
    <w:name w:val="Основной текст с отступом Знак"/>
    <w:basedOn w:val="a0"/>
    <w:link w:val="aff"/>
    <w:uiPriority w:val="99"/>
    <w:rsid w:val="003A1B00"/>
    <w:rPr>
      <w:rFonts w:ascii="Calibri" w:eastAsia="Calibri" w:hAnsi="Calibri" w:cs="Times New Roman"/>
      <w:sz w:val="20"/>
      <w:szCs w:val="20"/>
    </w:rPr>
  </w:style>
  <w:style w:type="paragraph" w:customStyle="1" w:styleId="aff1">
    <w:name w:val="Обращение"/>
    <w:basedOn w:val="a"/>
    <w:next w:val="a"/>
    <w:rsid w:val="003A1B00"/>
    <w:pPr>
      <w:spacing w:before="240" w:after="120" w:line="240" w:lineRule="auto"/>
      <w:ind w:firstLine="0"/>
      <w:jc w:val="center"/>
    </w:pPr>
    <w:rPr>
      <w:rFonts w:eastAsia="Times New Roman"/>
      <w:b/>
      <w:szCs w:val="20"/>
      <w:lang w:eastAsia="ru-RU"/>
    </w:rPr>
  </w:style>
  <w:style w:type="character" w:customStyle="1" w:styleId="HTML0">
    <w:name w:val="Стандартный HTML Знак"/>
    <w:link w:val="HTML1"/>
    <w:uiPriority w:val="99"/>
    <w:rsid w:val="003A1B00"/>
    <w:rPr>
      <w:rFonts w:ascii="Courier New" w:eastAsia="Times New Roman" w:hAnsi="Courier New" w:cs="Courier New"/>
    </w:rPr>
  </w:style>
  <w:style w:type="paragraph" w:styleId="HTML1">
    <w:name w:val="HTML Preformatted"/>
    <w:basedOn w:val="a"/>
    <w:link w:val="HTML0"/>
    <w:uiPriority w:val="99"/>
    <w:unhideWhenUsed/>
    <w:rsid w:val="003A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2"/>
      <w:szCs w:val="22"/>
    </w:rPr>
  </w:style>
  <w:style w:type="character" w:customStyle="1" w:styleId="HTML10">
    <w:name w:val="Стандартный HTML Знак1"/>
    <w:basedOn w:val="a0"/>
    <w:uiPriority w:val="99"/>
    <w:semiHidden/>
    <w:rsid w:val="003A1B00"/>
    <w:rPr>
      <w:rFonts w:ascii="Consolas" w:eastAsia="Calibri" w:hAnsi="Consolas" w:cs="Times New Roman"/>
      <w:sz w:val="20"/>
      <w:szCs w:val="20"/>
    </w:rPr>
  </w:style>
  <w:style w:type="character" w:customStyle="1" w:styleId="aff2">
    <w:name w:val="Гипертекстовая ссылка"/>
    <w:uiPriority w:val="99"/>
    <w:rsid w:val="003A1B00"/>
    <w:rPr>
      <w:color w:val="008000"/>
    </w:rPr>
  </w:style>
  <w:style w:type="paragraph" w:customStyle="1" w:styleId="Default">
    <w:name w:val="Default"/>
    <w:rsid w:val="003A1B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6">
    <w:name w:val="Знак1"/>
    <w:basedOn w:val="a"/>
    <w:rsid w:val="003A1B00"/>
    <w:pPr>
      <w:spacing w:line="240" w:lineRule="auto"/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3">
    <w:name w:val="Активная гипертекстовая ссылка"/>
    <w:uiPriority w:val="99"/>
    <w:rsid w:val="003A1B00"/>
    <w:rPr>
      <w:color w:val="008000"/>
      <w:u w:val="single"/>
    </w:rPr>
  </w:style>
  <w:style w:type="paragraph" w:styleId="33">
    <w:name w:val="Body Text Indent 3"/>
    <w:basedOn w:val="a"/>
    <w:link w:val="34"/>
    <w:rsid w:val="003A1B00"/>
    <w:pPr>
      <w:spacing w:after="120" w:line="240" w:lineRule="auto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3A1B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HEADERTEXT">
    <w:name w:val=".HEADERTEXT"/>
    <w:uiPriority w:val="99"/>
    <w:rsid w:val="003A1B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ConsNormal">
    <w:name w:val="ConsNormal"/>
    <w:rsid w:val="003A1B0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ConsPlusCell">
    <w:name w:val="ConsPlusCell"/>
    <w:rsid w:val="003A1B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заголовок 1"/>
    <w:basedOn w:val="a"/>
    <w:next w:val="a"/>
    <w:uiPriority w:val="99"/>
    <w:rsid w:val="003A1B00"/>
    <w:pPr>
      <w:keepNext/>
      <w:autoSpaceDE w:val="0"/>
      <w:autoSpaceDN w:val="0"/>
      <w:adjustRightInd w:val="0"/>
      <w:spacing w:line="240" w:lineRule="auto"/>
      <w:ind w:firstLine="0"/>
      <w:jc w:val="center"/>
    </w:pPr>
    <w:rPr>
      <w:rFonts w:eastAsia="Times New Roman"/>
      <w:b/>
      <w:bCs/>
      <w:sz w:val="28"/>
      <w:szCs w:val="28"/>
      <w:lang w:eastAsia="ru-RU"/>
    </w:rPr>
  </w:style>
  <w:style w:type="paragraph" w:styleId="aff4">
    <w:name w:val="endnote text"/>
    <w:basedOn w:val="a"/>
    <w:link w:val="aff5"/>
    <w:uiPriority w:val="99"/>
    <w:semiHidden/>
    <w:unhideWhenUsed/>
    <w:rsid w:val="003A1B00"/>
    <w:rPr>
      <w:sz w:val="20"/>
      <w:szCs w:val="20"/>
    </w:rPr>
  </w:style>
  <w:style w:type="character" w:customStyle="1" w:styleId="aff5">
    <w:name w:val="Текст концевой сноски Знак"/>
    <w:basedOn w:val="a0"/>
    <w:link w:val="aff4"/>
    <w:uiPriority w:val="99"/>
    <w:semiHidden/>
    <w:rsid w:val="003A1B00"/>
    <w:rPr>
      <w:rFonts w:ascii="Times New Roman" w:eastAsia="Calibri" w:hAnsi="Times New Roman" w:cs="Times New Roman"/>
      <w:sz w:val="20"/>
      <w:szCs w:val="20"/>
    </w:rPr>
  </w:style>
  <w:style w:type="character" w:styleId="aff6">
    <w:name w:val="endnote reference"/>
    <w:uiPriority w:val="99"/>
    <w:semiHidden/>
    <w:unhideWhenUsed/>
    <w:rsid w:val="003A1B00"/>
    <w:rPr>
      <w:vertAlign w:val="superscript"/>
    </w:rPr>
  </w:style>
  <w:style w:type="table" w:styleId="aff7">
    <w:name w:val="Table Grid"/>
    <w:basedOn w:val="a1"/>
    <w:rsid w:val="0043779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NPC</Company>
  <LinksUpToDate>false</LinksUpToDate>
  <CharactersWithSpaces>8794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BondyrevR</dc:creator>
  <cp:lastModifiedBy>olga</cp:lastModifiedBy>
  <cp:revision>8</cp:revision>
  <cp:lastPrinted>2016-04-09T05:02:00Z</cp:lastPrinted>
  <dcterms:created xsi:type="dcterms:W3CDTF">2016-02-29T02:52:00Z</dcterms:created>
  <dcterms:modified xsi:type="dcterms:W3CDTF">2016-04-12T00:47:00Z</dcterms:modified>
</cp:coreProperties>
</file>